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67F" w:rsidRPr="00BC1939" w:rsidRDefault="00373F99" w:rsidP="00BC1939">
      <w:pPr>
        <w:spacing w:before="120" w:after="120" w:line="360" w:lineRule="auto"/>
        <w:ind w:left="720" w:right="1134"/>
        <w:jc w:val="center"/>
        <w:rPr>
          <w:rFonts w:ascii="Times New Roman" w:hAnsi="Times New Roman" w:cs="Times New Roman"/>
          <w:b/>
          <w:sz w:val="26"/>
          <w:szCs w:val="26"/>
        </w:rPr>
      </w:pPr>
      <w:r w:rsidRPr="00BC1939">
        <w:rPr>
          <w:rFonts w:ascii="Times New Roman" w:hAnsi="Times New Roman" w:cs="Times New Roman"/>
          <w:noProof/>
          <w:sz w:val="26"/>
          <w:szCs w:val="26"/>
        </w:rPr>
        <w:drawing>
          <wp:anchor distT="0" distB="0" distL="114300" distR="114300" simplePos="0" relativeHeight="251661312" behindDoc="1" locked="0" layoutInCell="1" allowOverlap="1" wp14:anchorId="2DBB3494" wp14:editId="01DCCD30">
            <wp:simplePos x="0" y="0"/>
            <wp:positionH relativeFrom="margin">
              <wp:align>center</wp:align>
            </wp:positionH>
            <wp:positionV relativeFrom="paragraph">
              <wp:posOffset>-443865</wp:posOffset>
            </wp:positionV>
            <wp:extent cx="6981190" cy="9505820"/>
            <wp:effectExtent l="19050" t="19050" r="10160" b="19685"/>
            <wp:wrapNone/>
            <wp:docPr id="26" name="Picture 26">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81190" cy="9505820"/>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sidR="00835931" w:rsidRPr="00BC1939">
        <w:rPr>
          <w:rFonts w:ascii="Times New Roman" w:hAnsi="Times New Roman" w:cs="Times New Roman"/>
          <w:b/>
          <w:sz w:val="26"/>
          <w:szCs w:val="26"/>
        </w:rPr>
        <w:t>ỦY BAN NHÂN DÂN THÀNH PHỐ HỒ CHÍ MINH</w:t>
      </w:r>
    </w:p>
    <w:p w:rsidR="00835931" w:rsidRPr="00BC1939" w:rsidRDefault="00835931" w:rsidP="00BC1939">
      <w:pPr>
        <w:spacing w:before="120" w:after="120" w:line="360" w:lineRule="auto"/>
        <w:ind w:left="720" w:right="1134"/>
        <w:jc w:val="center"/>
        <w:rPr>
          <w:rFonts w:ascii="Times New Roman" w:hAnsi="Times New Roman" w:cs="Times New Roman"/>
          <w:b/>
          <w:sz w:val="26"/>
          <w:szCs w:val="26"/>
        </w:rPr>
      </w:pPr>
      <w:r w:rsidRPr="00BC1939">
        <w:rPr>
          <w:rFonts w:ascii="Times New Roman" w:hAnsi="Times New Roman" w:cs="Times New Roman"/>
          <w:b/>
          <w:sz w:val="26"/>
          <w:szCs w:val="26"/>
        </w:rPr>
        <w:t>TRƯỜNG CAO ĐẲNG LÝ TỰ TRỌNG TP.HCM</w:t>
      </w:r>
    </w:p>
    <w:p w:rsidR="00F63649" w:rsidRPr="00BC1939" w:rsidRDefault="00F63649" w:rsidP="00BC1939">
      <w:pPr>
        <w:spacing w:before="120" w:after="120" w:line="360" w:lineRule="auto"/>
        <w:ind w:left="1440" w:right="1134"/>
        <w:jc w:val="center"/>
        <w:rPr>
          <w:rFonts w:ascii="Times New Roman" w:hAnsi="Times New Roman" w:cs="Times New Roman"/>
          <w:b/>
          <w:sz w:val="26"/>
          <w:szCs w:val="26"/>
        </w:rPr>
      </w:pPr>
      <w:r w:rsidRPr="00BC1939">
        <w:rPr>
          <w:rFonts w:ascii="Times New Roman" w:hAnsi="Times New Roman" w:cs="Times New Roman"/>
          <w:b/>
          <w:sz w:val="26"/>
          <w:szCs w:val="26"/>
        </w:rPr>
        <w:t>KHOA KINH TẾ</w:t>
      </w:r>
    </w:p>
    <w:p w:rsidR="00835931" w:rsidRPr="00BC1939" w:rsidRDefault="00835931" w:rsidP="00BC1939">
      <w:pPr>
        <w:spacing w:before="120" w:after="120" w:line="360" w:lineRule="auto"/>
        <w:ind w:left="1440" w:right="1134"/>
        <w:jc w:val="center"/>
        <w:rPr>
          <w:rFonts w:ascii="Times New Roman" w:hAnsi="Times New Roman" w:cs="Times New Roman"/>
          <w:b/>
          <w:sz w:val="26"/>
          <w:szCs w:val="26"/>
        </w:rPr>
      </w:pPr>
      <w:r w:rsidRPr="00BC1939">
        <w:rPr>
          <w:rFonts w:ascii="Times New Roman" w:hAnsi="Times New Roman" w:cs="Times New Roman"/>
          <w:b/>
          <w:noProof/>
          <w:sz w:val="26"/>
          <w:szCs w:val="26"/>
        </w:rPr>
        <mc:AlternateContent>
          <mc:Choice Requires="wps">
            <w:drawing>
              <wp:anchor distT="0" distB="0" distL="114300" distR="114300" simplePos="0" relativeHeight="251659264" behindDoc="0" locked="0" layoutInCell="1" allowOverlap="1" wp14:anchorId="6E69CD82" wp14:editId="6BFDEAB0">
                <wp:simplePos x="0" y="0"/>
                <wp:positionH relativeFrom="column">
                  <wp:posOffset>1613535</wp:posOffset>
                </wp:positionH>
                <wp:positionV relativeFrom="paragraph">
                  <wp:posOffset>165735</wp:posOffset>
                </wp:positionV>
                <wp:extent cx="3352800" cy="1905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3352800" cy="1905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F2CDD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27.05pt,13.05pt" to="391.0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" strokecolor="black [3200]" strokeweight=".5pt">
                <v:stroke joinstyle="miter"/>
              </v:line>
            </w:pict>
          </mc:Fallback>
        </mc:AlternateContent>
      </w:r>
    </w:p>
    <w:p w:rsidR="007904E3" w:rsidRPr="00BC1939" w:rsidRDefault="00835931" w:rsidP="00BC1939">
      <w:pPr>
        <w:spacing w:line="360" w:lineRule="auto"/>
        <w:jc w:val="center"/>
        <w:rPr>
          <w:rFonts w:ascii="Times New Roman" w:hAnsi="Times New Roman" w:cs="Times New Roman"/>
          <w:sz w:val="26"/>
          <w:szCs w:val="26"/>
        </w:rPr>
      </w:pPr>
      <w:r w:rsidRPr="00BC1939">
        <w:rPr>
          <w:rFonts w:ascii="Times New Roman" w:hAnsi="Times New Roman" w:cs="Times New Roman"/>
          <w:noProof/>
          <w:sz w:val="26"/>
          <w:szCs w:val="26"/>
        </w:rPr>
        <w:drawing>
          <wp:inline distT="0" distB="0" distL="0" distR="0" wp14:anchorId="483982E0" wp14:editId="615E9F38">
            <wp:extent cx="4171315" cy="1601991"/>
            <wp:effectExtent l="0" t="0" r="63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08830" cy="1616399"/>
                    </a:xfrm>
                    <a:prstGeom prst="rect">
                      <a:avLst/>
                    </a:prstGeom>
                    <a:noFill/>
                    <a:ln>
                      <a:noFill/>
                    </a:ln>
                  </pic:spPr>
                </pic:pic>
              </a:graphicData>
            </a:graphic>
          </wp:inline>
        </w:drawing>
      </w:r>
    </w:p>
    <w:p w:rsidR="00835931" w:rsidRPr="00BC1939" w:rsidRDefault="00835931" w:rsidP="00BC1939">
      <w:pPr>
        <w:spacing w:line="360" w:lineRule="auto"/>
        <w:rPr>
          <w:rFonts w:ascii="Times New Roman" w:hAnsi="Times New Roman" w:cs="Times New Roman"/>
          <w:b/>
          <w:sz w:val="26"/>
          <w:szCs w:val="26"/>
        </w:rPr>
      </w:pPr>
      <w:r w:rsidRPr="00BC1939">
        <w:rPr>
          <w:rFonts w:ascii="Times New Roman" w:hAnsi="Times New Roman" w:cs="Times New Roman"/>
          <w:b/>
          <w:sz w:val="26"/>
          <w:szCs w:val="26"/>
        </w:rPr>
        <w:t>NHÓM SVTH : LƯƠNG QUỐC HƯNG</w:t>
      </w:r>
      <w:r w:rsidRPr="00BC1939">
        <w:rPr>
          <w:rFonts w:ascii="Times New Roman" w:hAnsi="Times New Roman" w:cs="Times New Roman"/>
          <w:b/>
          <w:sz w:val="26"/>
          <w:szCs w:val="26"/>
        </w:rPr>
        <w:tab/>
      </w:r>
      <w:r w:rsidRPr="00BC1939">
        <w:rPr>
          <w:rFonts w:ascii="Times New Roman" w:hAnsi="Times New Roman" w:cs="Times New Roman"/>
          <w:b/>
          <w:sz w:val="26"/>
          <w:szCs w:val="26"/>
        </w:rPr>
        <w:tab/>
        <w:t>MSSV:20006070</w:t>
      </w:r>
    </w:p>
    <w:p w:rsidR="00835931" w:rsidRPr="00BC1939" w:rsidRDefault="00835931" w:rsidP="00BC1939">
      <w:pPr>
        <w:spacing w:line="360" w:lineRule="auto"/>
        <w:rPr>
          <w:rFonts w:ascii="Times New Roman" w:hAnsi="Times New Roman" w:cs="Times New Roman"/>
          <w:b/>
          <w:sz w:val="26"/>
          <w:szCs w:val="26"/>
        </w:rPr>
      </w:pPr>
      <w:r w:rsidRPr="00BC1939">
        <w:rPr>
          <w:rFonts w:ascii="Times New Roman" w:hAnsi="Times New Roman" w:cs="Times New Roman"/>
          <w:b/>
          <w:sz w:val="26"/>
          <w:szCs w:val="26"/>
        </w:rPr>
        <w:tab/>
        <w:t xml:space="preserve">         : NGUYỄN THỊ NGỌC TRANG</w:t>
      </w:r>
      <w:r w:rsidRPr="00BC1939">
        <w:rPr>
          <w:rFonts w:ascii="Times New Roman" w:hAnsi="Times New Roman" w:cs="Times New Roman"/>
          <w:b/>
          <w:sz w:val="26"/>
          <w:szCs w:val="26"/>
        </w:rPr>
        <w:tab/>
      </w:r>
      <w:r w:rsidRPr="00BC1939">
        <w:rPr>
          <w:rFonts w:ascii="Times New Roman" w:hAnsi="Times New Roman" w:cs="Times New Roman"/>
          <w:b/>
          <w:sz w:val="26"/>
          <w:szCs w:val="26"/>
        </w:rPr>
        <w:tab/>
        <w:t>MSSV:20006044</w:t>
      </w:r>
    </w:p>
    <w:p w:rsidR="00373F99" w:rsidRPr="00BC1939" w:rsidRDefault="00373F99" w:rsidP="00BC1939">
      <w:pPr>
        <w:spacing w:line="360" w:lineRule="auto"/>
        <w:jc w:val="center"/>
        <w:rPr>
          <w:rFonts w:ascii="Times New Roman" w:hAnsi="Times New Roman" w:cs="Times New Roman"/>
          <w:b/>
          <w:color w:val="FF0000"/>
          <w:sz w:val="26"/>
          <w:szCs w:val="26"/>
        </w:rPr>
      </w:pPr>
    </w:p>
    <w:p w:rsidR="00835931" w:rsidRPr="00BC1939" w:rsidRDefault="00835931" w:rsidP="00BC1939">
      <w:pPr>
        <w:spacing w:line="360" w:lineRule="auto"/>
        <w:jc w:val="center"/>
        <w:rPr>
          <w:rFonts w:ascii="Times New Roman" w:hAnsi="Times New Roman" w:cs="Times New Roman"/>
          <w:b/>
          <w:sz w:val="26"/>
          <w:szCs w:val="26"/>
        </w:rPr>
      </w:pPr>
      <w:r w:rsidRPr="00BC1939">
        <w:rPr>
          <w:rFonts w:ascii="Times New Roman" w:hAnsi="Times New Roman" w:cs="Times New Roman"/>
          <w:b/>
          <w:color w:val="FF0000"/>
          <w:sz w:val="26"/>
          <w:szCs w:val="26"/>
        </w:rPr>
        <w:t>TIỂU LUẬN MÔN KẾ TOÁN CHI PHÍ</w:t>
      </w:r>
    </w:p>
    <w:p w:rsidR="00373F99" w:rsidRPr="00BC1939" w:rsidRDefault="00373F99" w:rsidP="00BC1939">
      <w:pPr>
        <w:spacing w:line="360" w:lineRule="auto"/>
        <w:rPr>
          <w:rFonts w:ascii="Times New Roman" w:hAnsi="Times New Roman" w:cs="Times New Roman"/>
          <w:b/>
          <w:sz w:val="26"/>
          <w:szCs w:val="26"/>
        </w:rPr>
      </w:pPr>
    </w:p>
    <w:p w:rsidR="00373F99" w:rsidRPr="00BC1939" w:rsidRDefault="00373F99" w:rsidP="00BC1939">
      <w:pPr>
        <w:spacing w:line="360" w:lineRule="auto"/>
        <w:rPr>
          <w:rFonts w:ascii="Times New Roman" w:hAnsi="Times New Roman" w:cs="Times New Roman"/>
          <w:b/>
          <w:sz w:val="26"/>
          <w:szCs w:val="26"/>
        </w:rPr>
      </w:pPr>
      <w:r w:rsidRPr="00BC1939">
        <w:rPr>
          <w:rFonts w:ascii="Times New Roman" w:hAnsi="Times New Roman" w:cs="Times New Roman"/>
          <w:b/>
          <w:sz w:val="26"/>
          <w:szCs w:val="26"/>
        </w:rPr>
        <w:t>NGÀNH HỌC : KẾ TOÁN DOANH NGHIỆP</w:t>
      </w:r>
    </w:p>
    <w:p w:rsidR="00373F99" w:rsidRPr="00BC1939" w:rsidRDefault="00373F99" w:rsidP="00BC1939">
      <w:pPr>
        <w:spacing w:line="360" w:lineRule="auto"/>
        <w:rPr>
          <w:rFonts w:ascii="Times New Roman" w:hAnsi="Times New Roman" w:cs="Times New Roman"/>
          <w:b/>
          <w:sz w:val="26"/>
          <w:szCs w:val="26"/>
        </w:rPr>
      </w:pPr>
      <w:r w:rsidRPr="00BC1939">
        <w:rPr>
          <w:rFonts w:ascii="Times New Roman" w:hAnsi="Times New Roman" w:cs="Times New Roman"/>
          <w:b/>
          <w:sz w:val="26"/>
          <w:szCs w:val="26"/>
        </w:rPr>
        <w:t>LỚP HỌC : 20C2 – KTD1</w:t>
      </w:r>
    </w:p>
    <w:p w:rsidR="00373F99" w:rsidRPr="00BC1939" w:rsidRDefault="00373F99" w:rsidP="00BC1939">
      <w:pPr>
        <w:spacing w:line="360" w:lineRule="auto"/>
        <w:rPr>
          <w:rFonts w:ascii="Times New Roman" w:hAnsi="Times New Roman" w:cs="Times New Roman"/>
          <w:b/>
          <w:sz w:val="26"/>
          <w:szCs w:val="26"/>
        </w:rPr>
      </w:pPr>
    </w:p>
    <w:p w:rsidR="00373F99" w:rsidRPr="00BC1939" w:rsidRDefault="00373F99" w:rsidP="00BC1939">
      <w:pPr>
        <w:spacing w:line="360" w:lineRule="auto"/>
        <w:rPr>
          <w:rFonts w:ascii="Times New Roman" w:hAnsi="Times New Roman" w:cs="Times New Roman"/>
          <w:b/>
          <w:sz w:val="26"/>
          <w:szCs w:val="26"/>
        </w:rPr>
      </w:pPr>
    </w:p>
    <w:p w:rsidR="00E0367F" w:rsidRPr="00BC1939" w:rsidRDefault="00E0367F" w:rsidP="00BC1939">
      <w:pPr>
        <w:spacing w:line="360" w:lineRule="auto"/>
        <w:rPr>
          <w:rFonts w:ascii="Times New Roman" w:hAnsi="Times New Roman" w:cs="Times New Roman"/>
          <w:b/>
          <w:sz w:val="26"/>
          <w:szCs w:val="26"/>
        </w:rPr>
      </w:pPr>
    </w:p>
    <w:p w:rsidR="00373F99" w:rsidRPr="00BC1939" w:rsidRDefault="00373F99" w:rsidP="00BC1939">
      <w:pPr>
        <w:spacing w:line="360" w:lineRule="auto"/>
        <w:jc w:val="center"/>
        <w:rPr>
          <w:rFonts w:ascii="Times New Roman" w:hAnsi="Times New Roman" w:cs="Times New Roman"/>
          <w:b/>
          <w:sz w:val="26"/>
          <w:szCs w:val="26"/>
        </w:rPr>
      </w:pPr>
      <w:r w:rsidRPr="00BC1939">
        <w:rPr>
          <w:rFonts w:ascii="Times New Roman" w:hAnsi="Times New Roman" w:cs="Times New Roman"/>
          <w:b/>
          <w:sz w:val="26"/>
          <w:szCs w:val="26"/>
        </w:rPr>
        <w:t>GVHD : TH.S</w:t>
      </w:r>
      <w:r w:rsidRPr="00BC1939">
        <w:rPr>
          <w:rFonts w:ascii="Times New Roman" w:hAnsi="Times New Roman" w:cs="Times New Roman"/>
          <w:b/>
          <w:sz w:val="26"/>
          <w:szCs w:val="26"/>
        </w:rPr>
        <w:tab/>
        <w:t>NGUYỄN THỊ MINH THÙY</w:t>
      </w:r>
    </w:p>
    <w:p w:rsidR="00E0367F" w:rsidRPr="00BC1939" w:rsidRDefault="00E0367F" w:rsidP="00BC1939">
      <w:pPr>
        <w:spacing w:line="360" w:lineRule="auto"/>
        <w:jc w:val="center"/>
        <w:rPr>
          <w:rFonts w:ascii="Times New Roman" w:hAnsi="Times New Roman" w:cs="Times New Roman"/>
          <w:b/>
          <w:sz w:val="26"/>
          <w:szCs w:val="26"/>
        </w:rPr>
      </w:pPr>
    </w:p>
    <w:p w:rsidR="00AF33E4" w:rsidRPr="00BC1939" w:rsidRDefault="00AF33E4" w:rsidP="00BC1939">
      <w:pPr>
        <w:spacing w:line="360" w:lineRule="auto"/>
        <w:jc w:val="center"/>
        <w:rPr>
          <w:rFonts w:ascii="Times New Roman" w:hAnsi="Times New Roman" w:cs="Times New Roman"/>
          <w:b/>
          <w:sz w:val="26"/>
          <w:szCs w:val="26"/>
        </w:rPr>
      </w:pPr>
    </w:p>
    <w:p w:rsidR="00AF33E4" w:rsidRPr="00BC1939" w:rsidRDefault="00373F99" w:rsidP="00BC1939">
      <w:pPr>
        <w:spacing w:line="360" w:lineRule="auto"/>
        <w:jc w:val="center"/>
        <w:rPr>
          <w:rFonts w:ascii="Times New Roman" w:hAnsi="Times New Roman" w:cs="Times New Roman"/>
          <w:b/>
          <w:sz w:val="26"/>
          <w:szCs w:val="26"/>
        </w:rPr>
      </w:pPr>
      <w:r w:rsidRPr="00BC1939">
        <w:rPr>
          <w:rFonts w:ascii="Times New Roman" w:hAnsi="Times New Roman" w:cs="Times New Roman"/>
          <w:b/>
          <w:sz w:val="26"/>
          <w:szCs w:val="26"/>
        </w:rPr>
        <w:t>THÀNH PHỐ HỒ CHÍ MINH – 07/2021</w:t>
      </w:r>
      <w:r w:rsidR="00AF33E4" w:rsidRPr="00BC1939">
        <w:rPr>
          <w:rFonts w:ascii="Times New Roman" w:hAnsi="Times New Roman" w:cs="Times New Roman"/>
          <w:b/>
          <w:sz w:val="26"/>
          <w:szCs w:val="26"/>
        </w:rPr>
        <w:br w:type="page"/>
      </w:r>
    </w:p>
    <w:p w:rsidR="00E0367F" w:rsidRPr="00BC1939" w:rsidRDefault="00485EF4" w:rsidP="00BC1939">
      <w:pPr>
        <w:spacing w:before="120" w:after="120" w:line="360" w:lineRule="auto"/>
        <w:ind w:right="1134" w:firstLine="720"/>
        <w:jc w:val="center"/>
        <w:rPr>
          <w:rFonts w:ascii="Times New Roman" w:hAnsi="Times New Roman" w:cs="Times New Roman"/>
          <w:b/>
          <w:sz w:val="26"/>
          <w:szCs w:val="26"/>
        </w:rPr>
      </w:pPr>
      <w:r w:rsidRPr="00BC1939">
        <w:rPr>
          <w:rFonts w:ascii="Times New Roman" w:hAnsi="Times New Roman" w:cs="Times New Roman"/>
          <w:noProof/>
          <w:sz w:val="26"/>
          <w:szCs w:val="26"/>
        </w:rPr>
        <w:lastRenderedPageBreak/>
        <w:drawing>
          <wp:anchor distT="0" distB="0" distL="114300" distR="114300" simplePos="0" relativeHeight="251663360" behindDoc="1" locked="0" layoutInCell="1" allowOverlap="1" wp14:anchorId="46F3C0FC" wp14:editId="103F5E4A">
            <wp:simplePos x="0" y="0"/>
            <wp:positionH relativeFrom="margin">
              <wp:align>center</wp:align>
            </wp:positionH>
            <wp:positionV relativeFrom="paragraph">
              <wp:posOffset>-443865</wp:posOffset>
            </wp:positionV>
            <wp:extent cx="6981190" cy="9505820"/>
            <wp:effectExtent l="19050" t="19050" r="10160" b="19685"/>
            <wp:wrapNone/>
            <wp:docPr id="2" name="Picture 2">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81190" cy="9505820"/>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sidRPr="00BC1939">
        <w:rPr>
          <w:rFonts w:ascii="Times New Roman" w:hAnsi="Times New Roman" w:cs="Times New Roman"/>
          <w:b/>
          <w:sz w:val="26"/>
          <w:szCs w:val="26"/>
        </w:rPr>
        <w:t>ỦY BAN NHÂN DÂN THÀNH PHỐ HỒ CHÍ MINH</w:t>
      </w:r>
    </w:p>
    <w:p w:rsidR="00485EF4" w:rsidRPr="00BC1939" w:rsidRDefault="00485EF4" w:rsidP="00BC1939">
      <w:pPr>
        <w:spacing w:before="120" w:after="120" w:line="360" w:lineRule="auto"/>
        <w:ind w:right="1134" w:firstLine="720"/>
        <w:jc w:val="center"/>
        <w:rPr>
          <w:rFonts w:ascii="Times New Roman" w:hAnsi="Times New Roman" w:cs="Times New Roman"/>
          <w:b/>
          <w:sz w:val="26"/>
          <w:szCs w:val="26"/>
        </w:rPr>
      </w:pPr>
      <w:r w:rsidRPr="00BC1939">
        <w:rPr>
          <w:rFonts w:ascii="Times New Roman" w:hAnsi="Times New Roman" w:cs="Times New Roman"/>
          <w:b/>
          <w:sz w:val="26"/>
          <w:szCs w:val="26"/>
        </w:rPr>
        <w:t>TRƯỜNG CAO ĐẲNG LÝ TỰ TRỌNG TP.HCM</w:t>
      </w:r>
    </w:p>
    <w:p w:rsidR="00485EF4" w:rsidRPr="00BC1939" w:rsidRDefault="00485EF4" w:rsidP="00BC1939">
      <w:pPr>
        <w:spacing w:before="120" w:after="120" w:line="360" w:lineRule="auto"/>
        <w:ind w:left="1440" w:right="1134"/>
        <w:jc w:val="center"/>
        <w:rPr>
          <w:rFonts w:ascii="Times New Roman" w:hAnsi="Times New Roman" w:cs="Times New Roman"/>
          <w:b/>
          <w:sz w:val="26"/>
          <w:szCs w:val="26"/>
        </w:rPr>
      </w:pPr>
      <w:r w:rsidRPr="00BC1939">
        <w:rPr>
          <w:rFonts w:ascii="Times New Roman" w:hAnsi="Times New Roman" w:cs="Times New Roman"/>
          <w:b/>
          <w:noProof/>
          <w:sz w:val="26"/>
          <w:szCs w:val="26"/>
        </w:rPr>
        <mc:AlternateContent>
          <mc:Choice Requires="wps">
            <w:drawing>
              <wp:anchor distT="0" distB="0" distL="114300" distR="114300" simplePos="0" relativeHeight="251665408" behindDoc="0" locked="0" layoutInCell="1" allowOverlap="1" wp14:anchorId="63222368" wp14:editId="2FB52546">
                <wp:simplePos x="0" y="0"/>
                <wp:positionH relativeFrom="column">
                  <wp:posOffset>1447800</wp:posOffset>
                </wp:positionH>
                <wp:positionV relativeFrom="paragraph">
                  <wp:posOffset>299720</wp:posOffset>
                </wp:positionV>
                <wp:extent cx="3352800" cy="1905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3352800" cy="1905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149C3D"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14pt,23.6pt" to="378pt,2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" strokecolor="black [3200]" strokeweight=".5pt">
                <v:stroke joinstyle="miter"/>
              </v:line>
            </w:pict>
          </mc:Fallback>
        </mc:AlternateContent>
      </w:r>
      <w:r w:rsidRPr="00BC1939">
        <w:rPr>
          <w:rFonts w:ascii="Times New Roman" w:hAnsi="Times New Roman" w:cs="Times New Roman"/>
          <w:b/>
          <w:sz w:val="26"/>
          <w:szCs w:val="26"/>
        </w:rPr>
        <w:t>KHOA KINH TẾ</w:t>
      </w:r>
    </w:p>
    <w:p w:rsidR="00485EF4" w:rsidRPr="00BC1939" w:rsidRDefault="00E0367F" w:rsidP="00BC1939">
      <w:pPr>
        <w:spacing w:before="120" w:after="120" w:line="360" w:lineRule="auto"/>
        <w:ind w:left="1440" w:right="1134"/>
        <w:jc w:val="center"/>
        <w:rPr>
          <w:rFonts w:ascii="Times New Roman" w:hAnsi="Times New Roman" w:cs="Times New Roman"/>
          <w:b/>
          <w:sz w:val="26"/>
          <w:szCs w:val="26"/>
        </w:rPr>
      </w:pPr>
      <w:r w:rsidRPr="00BC1939">
        <w:rPr>
          <w:rFonts w:ascii="Times New Roman" w:hAnsi="Times New Roman" w:cs="Times New Roman"/>
          <w:noProof/>
          <w:sz w:val="26"/>
          <w:szCs w:val="26"/>
        </w:rPr>
        <w:drawing>
          <wp:inline distT="0" distB="0" distL="0" distR="0" wp14:anchorId="2D374E4D" wp14:editId="3DC3A6BE">
            <wp:extent cx="3827818" cy="1470072"/>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03248" cy="1499041"/>
                    </a:xfrm>
                    <a:prstGeom prst="rect">
                      <a:avLst/>
                    </a:prstGeom>
                    <a:noFill/>
                    <a:ln>
                      <a:noFill/>
                    </a:ln>
                  </pic:spPr>
                </pic:pic>
              </a:graphicData>
            </a:graphic>
          </wp:inline>
        </w:drawing>
      </w:r>
    </w:p>
    <w:p w:rsidR="00485EF4" w:rsidRPr="00BC1939" w:rsidRDefault="00485EF4" w:rsidP="00BC1939">
      <w:pPr>
        <w:spacing w:line="360" w:lineRule="auto"/>
        <w:rPr>
          <w:rFonts w:ascii="Times New Roman" w:hAnsi="Times New Roman" w:cs="Times New Roman"/>
          <w:b/>
          <w:sz w:val="26"/>
          <w:szCs w:val="26"/>
        </w:rPr>
      </w:pPr>
      <w:r w:rsidRPr="00BC1939">
        <w:rPr>
          <w:rFonts w:ascii="Times New Roman" w:hAnsi="Times New Roman" w:cs="Times New Roman"/>
          <w:b/>
          <w:sz w:val="26"/>
          <w:szCs w:val="26"/>
        </w:rPr>
        <w:t>NHÓM SVTH : LƯƠNG QUỐC HƯNG</w:t>
      </w:r>
      <w:r w:rsidRPr="00BC1939">
        <w:rPr>
          <w:rFonts w:ascii="Times New Roman" w:hAnsi="Times New Roman" w:cs="Times New Roman"/>
          <w:b/>
          <w:sz w:val="26"/>
          <w:szCs w:val="26"/>
        </w:rPr>
        <w:tab/>
      </w:r>
      <w:r w:rsidRPr="00BC1939">
        <w:rPr>
          <w:rFonts w:ascii="Times New Roman" w:hAnsi="Times New Roman" w:cs="Times New Roman"/>
          <w:b/>
          <w:sz w:val="26"/>
          <w:szCs w:val="26"/>
        </w:rPr>
        <w:tab/>
        <w:t>MSSV:20006070</w:t>
      </w:r>
    </w:p>
    <w:p w:rsidR="00485EF4" w:rsidRPr="00BC1939" w:rsidRDefault="00485EF4" w:rsidP="00BC1939">
      <w:pPr>
        <w:spacing w:line="360" w:lineRule="auto"/>
        <w:rPr>
          <w:rFonts w:ascii="Times New Roman" w:hAnsi="Times New Roman" w:cs="Times New Roman"/>
          <w:b/>
          <w:sz w:val="26"/>
          <w:szCs w:val="26"/>
        </w:rPr>
      </w:pPr>
      <w:r w:rsidRPr="00BC1939">
        <w:rPr>
          <w:rFonts w:ascii="Times New Roman" w:hAnsi="Times New Roman" w:cs="Times New Roman"/>
          <w:b/>
          <w:sz w:val="26"/>
          <w:szCs w:val="26"/>
        </w:rPr>
        <w:tab/>
        <w:t xml:space="preserve">         : NGUYỄN THỊ NGỌC TRANG</w:t>
      </w:r>
      <w:r w:rsidRPr="00BC1939">
        <w:rPr>
          <w:rFonts w:ascii="Times New Roman" w:hAnsi="Times New Roman" w:cs="Times New Roman"/>
          <w:b/>
          <w:sz w:val="26"/>
          <w:szCs w:val="26"/>
        </w:rPr>
        <w:tab/>
      </w:r>
      <w:r w:rsidRPr="00BC1939">
        <w:rPr>
          <w:rFonts w:ascii="Times New Roman" w:hAnsi="Times New Roman" w:cs="Times New Roman"/>
          <w:b/>
          <w:sz w:val="26"/>
          <w:szCs w:val="26"/>
        </w:rPr>
        <w:tab/>
        <w:t>MSSV:20006044</w:t>
      </w:r>
    </w:p>
    <w:p w:rsidR="00485EF4" w:rsidRPr="00BC1939" w:rsidRDefault="00485EF4" w:rsidP="00BC1939">
      <w:pPr>
        <w:spacing w:line="360" w:lineRule="auto"/>
        <w:jc w:val="center"/>
        <w:rPr>
          <w:rFonts w:ascii="Times New Roman" w:hAnsi="Times New Roman" w:cs="Times New Roman"/>
          <w:b/>
          <w:sz w:val="26"/>
          <w:szCs w:val="26"/>
        </w:rPr>
      </w:pPr>
      <w:r w:rsidRPr="00BC1939">
        <w:rPr>
          <w:rFonts w:ascii="Times New Roman" w:hAnsi="Times New Roman" w:cs="Times New Roman"/>
          <w:b/>
          <w:color w:val="FF0000"/>
          <w:sz w:val="26"/>
          <w:szCs w:val="26"/>
        </w:rPr>
        <w:t>TIỂU LUẬN MÔN KẾ TOÁN CHI PHÍ</w:t>
      </w:r>
    </w:p>
    <w:p w:rsidR="00485EF4" w:rsidRPr="00BC1939" w:rsidRDefault="00485EF4" w:rsidP="00BC1939">
      <w:pPr>
        <w:spacing w:line="360" w:lineRule="auto"/>
        <w:rPr>
          <w:rFonts w:ascii="Times New Roman" w:hAnsi="Times New Roman" w:cs="Times New Roman"/>
          <w:b/>
          <w:sz w:val="26"/>
          <w:szCs w:val="26"/>
        </w:rPr>
      </w:pPr>
    </w:p>
    <w:p w:rsidR="00485EF4" w:rsidRPr="00BC1939" w:rsidRDefault="00485EF4" w:rsidP="00BC1939">
      <w:pPr>
        <w:spacing w:line="360" w:lineRule="auto"/>
        <w:rPr>
          <w:rFonts w:ascii="Times New Roman" w:hAnsi="Times New Roman" w:cs="Times New Roman"/>
          <w:b/>
          <w:sz w:val="26"/>
          <w:szCs w:val="26"/>
        </w:rPr>
      </w:pPr>
      <w:r w:rsidRPr="00BC1939">
        <w:rPr>
          <w:rFonts w:ascii="Times New Roman" w:hAnsi="Times New Roman" w:cs="Times New Roman"/>
          <w:b/>
          <w:sz w:val="26"/>
          <w:szCs w:val="26"/>
        </w:rPr>
        <w:t>NGÀNH HỌC : KẾ TOÁN DOANH NGHIỆP</w:t>
      </w:r>
    </w:p>
    <w:p w:rsidR="00485EF4" w:rsidRPr="00BC1939" w:rsidRDefault="00485EF4" w:rsidP="00BC1939">
      <w:pPr>
        <w:spacing w:line="360" w:lineRule="auto"/>
        <w:rPr>
          <w:rFonts w:ascii="Times New Roman" w:hAnsi="Times New Roman" w:cs="Times New Roman"/>
          <w:b/>
          <w:sz w:val="26"/>
          <w:szCs w:val="26"/>
        </w:rPr>
      </w:pPr>
      <w:r w:rsidRPr="00BC1939">
        <w:rPr>
          <w:rFonts w:ascii="Times New Roman" w:hAnsi="Times New Roman" w:cs="Times New Roman"/>
          <w:b/>
          <w:sz w:val="26"/>
          <w:szCs w:val="26"/>
        </w:rPr>
        <w:t>LỚP HỌC : 20C2 – KTD1</w:t>
      </w:r>
    </w:p>
    <w:p w:rsidR="00485EF4" w:rsidRPr="00BC1939" w:rsidRDefault="00485EF4" w:rsidP="00BC1939">
      <w:pPr>
        <w:spacing w:line="360" w:lineRule="auto"/>
        <w:ind w:left="1440" w:firstLine="720"/>
        <w:rPr>
          <w:rFonts w:ascii="Times New Roman" w:hAnsi="Times New Roman" w:cs="Times New Roman"/>
          <w:b/>
          <w:sz w:val="26"/>
          <w:szCs w:val="26"/>
        </w:rPr>
      </w:pPr>
      <w:r w:rsidRPr="00BC1939">
        <w:rPr>
          <w:rFonts w:ascii="Times New Roman" w:hAnsi="Times New Roman" w:cs="Times New Roman"/>
          <w:b/>
          <w:sz w:val="26"/>
          <w:szCs w:val="26"/>
        </w:rPr>
        <w:t>GVHD : TH.S</w:t>
      </w:r>
      <w:r w:rsidRPr="00BC1939">
        <w:rPr>
          <w:rFonts w:ascii="Times New Roman" w:hAnsi="Times New Roman" w:cs="Times New Roman"/>
          <w:b/>
          <w:sz w:val="26"/>
          <w:szCs w:val="26"/>
        </w:rPr>
        <w:tab/>
        <w:t>NGUYỄN THỊ MINH THÙY</w:t>
      </w:r>
    </w:p>
    <w:p w:rsidR="00E0367F" w:rsidRPr="00BC1939" w:rsidRDefault="00E0367F" w:rsidP="00BC1939">
      <w:pPr>
        <w:spacing w:after="0" w:line="360" w:lineRule="auto"/>
        <w:ind w:left="720" w:firstLine="720"/>
        <w:jc w:val="both"/>
        <w:rPr>
          <w:rFonts w:ascii="Times New Roman" w:hAnsi="Times New Roman" w:cs="Times New Roman"/>
          <w:b/>
          <w:sz w:val="26"/>
          <w:szCs w:val="26"/>
        </w:rPr>
      </w:pPr>
    </w:p>
    <w:p w:rsidR="00485EF4" w:rsidRPr="00BC1939" w:rsidRDefault="00485EF4" w:rsidP="00BC1939">
      <w:pPr>
        <w:spacing w:after="0" w:line="360" w:lineRule="auto"/>
        <w:ind w:firstLine="720"/>
        <w:jc w:val="both"/>
        <w:rPr>
          <w:rFonts w:ascii="Times New Roman" w:hAnsi="Times New Roman" w:cs="Times New Roman"/>
          <w:b/>
          <w:sz w:val="26"/>
          <w:szCs w:val="26"/>
        </w:rPr>
      </w:pPr>
      <w:r w:rsidRPr="00BC1939">
        <w:rPr>
          <w:rFonts w:ascii="Times New Roman" w:hAnsi="Times New Roman" w:cs="Times New Roman"/>
          <w:b/>
          <w:sz w:val="26"/>
          <w:szCs w:val="26"/>
        </w:rPr>
        <w:t>GV CHẤM 1</w:t>
      </w:r>
      <w:r w:rsidRPr="00BC1939">
        <w:rPr>
          <w:rFonts w:ascii="Times New Roman" w:hAnsi="Times New Roman" w:cs="Times New Roman"/>
          <w:b/>
          <w:sz w:val="26"/>
          <w:szCs w:val="26"/>
        </w:rPr>
        <w:tab/>
      </w:r>
      <w:r w:rsidRPr="00BC1939">
        <w:rPr>
          <w:rFonts w:ascii="Times New Roman" w:hAnsi="Times New Roman" w:cs="Times New Roman"/>
          <w:b/>
          <w:sz w:val="26"/>
          <w:szCs w:val="26"/>
        </w:rPr>
        <w:tab/>
      </w:r>
      <w:r w:rsidRPr="00BC1939">
        <w:rPr>
          <w:rFonts w:ascii="Times New Roman" w:hAnsi="Times New Roman" w:cs="Times New Roman"/>
          <w:b/>
          <w:sz w:val="26"/>
          <w:szCs w:val="26"/>
        </w:rPr>
        <w:tab/>
      </w:r>
      <w:r w:rsidRPr="00BC1939">
        <w:rPr>
          <w:rFonts w:ascii="Times New Roman" w:hAnsi="Times New Roman" w:cs="Times New Roman"/>
          <w:b/>
          <w:sz w:val="26"/>
          <w:szCs w:val="26"/>
        </w:rPr>
        <w:tab/>
      </w:r>
      <w:r w:rsidRPr="00BC1939">
        <w:rPr>
          <w:rFonts w:ascii="Times New Roman" w:hAnsi="Times New Roman" w:cs="Times New Roman"/>
          <w:b/>
          <w:sz w:val="26"/>
          <w:szCs w:val="26"/>
        </w:rPr>
        <w:tab/>
        <w:t xml:space="preserve">            GV CHẤM 2</w:t>
      </w:r>
    </w:p>
    <w:p w:rsidR="00485EF4" w:rsidRPr="00BC1939" w:rsidRDefault="00485EF4" w:rsidP="00BC1939">
      <w:pPr>
        <w:spacing w:after="0" w:line="360" w:lineRule="auto"/>
        <w:rPr>
          <w:rFonts w:ascii="Times New Roman" w:hAnsi="Times New Roman" w:cs="Times New Roman"/>
          <w:i/>
          <w:color w:val="000000" w:themeColor="text1"/>
          <w:sz w:val="26"/>
          <w:szCs w:val="26"/>
        </w:rPr>
      </w:pPr>
      <w:r w:rsidRPr="00BC1939">
        <w:rPr>
          <w:rFonts w:ascii="Times New Roman" w:hAnsi="Times New Roman" w:cs="Times New Roman"/>
          <w:i/>
          <w:color w:val="000000" w:themeColor="text1"/>
          <w:sz w:val="26"/>
          <w:szCs w:val="26"/>
        </w:rPr>
        <w:t xml:space="preserve">(Ký và ghi rõ họ và tên) </w:t>
      </w:r>
      <w:r w:rsidRPr="00BC1939">
        <w:rPr>
          <w:rFonts w:ascii="Times New Roman" w:hAnsi="Times New Roman" w:cs="Times New Roman"/>
          <w:i/>
          <w:color w:val="000000" w:themeColor="text1"/>
          <w:sz w:val="26"/>
          <w:szCs w:val="26"/>
        </w:rPr>
        <w:tab/>
      </w:r>
      <w:r w:rsidRPr="00BC1939">
        <w:rPr>
          <w:rFonts w:ascii="Times New Roman" w:hAnsi="Times New Roman" w:cs="Times New Roman"/>
          <w:i/>
          <w:color w:val="000000" w:themeColor="text1"/>
          <w:sz w:val="26"/>
          <w:szCs w:val="26"/>
        </w:rPr>
        <w:tab/>
      </w:r>
      <w:r w:rsidRPr="00BC1939">
        <w:rPr>
          <w:rFonts w:ascii="Times New Roman" w:hAnsi="Times New Roman" w:cs="Times New Roman"/>
          <w:i/>
          <w:color w:val="000000" w:themeColor="text1"/>
          <w:sz w:val="26"/>
          <w:szCs w:val="26"/>
        </w:rPr>
        <w:tab/>
      </w:r>
      <w:r w:rsidRPr="00BC1939">
        <w:rPr>
          <w:rFonts w:ascii="Times New Roman" w:hAnsi="Times New Roman" w:cs="Times New Roman"/>
          <w:i/>
          <w:color w:val="000000" w:themeColor="text1"/>
          <w:sz w:val="26"/>
          <w:szCs w:val="26"/>
        </w:rPr>
        <w:tab/>
        <w:t xml:space="preserve"> (Ký và ghi rõ họ và tên)</w:t>
      </w:r>
    </w:p>
    <w:p w:rsidR="00485EF4" w:rsidRPr="00BC1939" w:rsidRDefault="00485EF4" w:rsidP="00BC1939">
      <w:pPr>
        <w:spacing w:after="0" w:line="360" w:lineRule="auto"/>
        <w:rPr>
          <w:rFonts w:ascii="Times New Roman" w:hAnsi="Times New Roman" w:cs="Times New Roman"/>
          <w:i/>
          <w:color w:val="000000" w:themeColor="text1"/>
          <w:sz w:val="26"/>
          <w:szCs w:val="26"/>
        </w:rPr>
      </w:pPr>
    </w:p>
    <w:p w:rsidR="00485EF4" w:rsidRPr="00BC1939" w:rsidRDefault="00485EF4" w:rsidP="00BC1939">
      <w:pPr>
        <w:spacing w:after="0" w:line="360" w:lineRule="auto"/>
        <w:rPr>
          <w:rFonts w:ascii="Times New Roman" w:hAnsi="Times New Roman" w:cs="Times New Roman"/>
          <w:b/>
          <w:sz w:val="26"/>
          <w:szCs w:val="26"/>
        </w:rPr>
      </w:pPr>
    </w:p>
    <w:p w:rsidR="00E0367F" w:rsidRPr="00BC1939" w:rsidRDefault="00E0367F" w:rsidP="00BC1939">
      <w:pPr>
        <w:spacing w:line="360" w:lineRule="auto"/>
        <w:jc w:val="center"/>
        <w:rPr>
          <w:rFonts w:ascii="Times New Roman" w:hAnsi="Times New Roman" w:cs="Times New Roman"/>
          <w:b/>
          <w:sz w:val="26"/>
          <w:szCs w:val="26"/>
        </w:rPr>
      </w:pPr>
    </w:p>
    <w:p w:rsidR="00AF33E4" w:rsidRPr="00BC1939" w:rsidRDefault="00AF33E4" w:rsidP="00BC1939">
      <w:pPr>
        <w:spacing w:line="360" w:lineRule="auto"/>
        <w:jc w:val="center"/>
        <w:rPr>
          <w:rFonts w:ascii="Times New Roman" w:hAnsi="Times New Roman" w:cs="Times New Roman"/>
          <w:b/>
          <w:sz w:val="26"/>
          <w:szCs w:val="26"/>
        </w:rPr>
      </w:pPr>
    </w:p>
    <w:p w:rsidR="00AF33E4" w:rsidRPr="00BC1939" w:rsidRDefault="00AF33E4" w:rsidP="00BC1939">
      <w:pPr>
        <w:spacing w:line="360" w:lineRule="auto"/>
        <w:jc w:val="center"/>
        <w:rPr>
          <w:rFonts w:ascii="Times New Roman" w:hAnsi="Times New Roman" w:cs="Times New Roman"/>
          <w:b/>
          <w:sz w:val="26"/>
          <w:szCs w:val="26"/>
        </w:rPr>
      </w:pPr>
    </w:p>
    <w:p w:rsidR="00AF33E4" w:rsidRPr="00BC1939" w:rsidRDefault="00AF33E4" w:rsidP="00BC1939">
      <w:pPr>
        <w:spacing w:line="360" w:lineRule="auto"/>
        <w:jc w:val="center"/>
        <w:rPr>
          <w:rFonts w:ascii="Times New Roman" w:hAnsi="Times New Roman" w:cs="Times New Roman"/>
          <w:b/>
          <w:sz w:val="26"/>
          <w:szCs w:val="26"/>
        </w:rPr>
      </w:pPr>
    </w:p>
    <w:p w:rsidR="00135FCD" w:rsidRPr="00BC1939" w:rsidRDefault="00485EF4" w:rsidP="00BC1939">
      <w:pPr>
        <w:spacing w:line="360" w:lineRule="auto"/>
        <w:jc w:val="center"/>
        <w:rPr>
          <w:rFonts w:ascii="Times New Roman" w:hAnsi="Times New Roman" w:cs="Times New Roman"/>
          <w:b/>
          <w:sz w:val="26"/>
          <w:szCs w:val="26"/>
        </w:rPr>
      </w:pPr>
      <w:r w:rsidRPr="00BC1939">
        <w:rPr>
          <w:rFonts w:ascii="Times New Roman" w:hAnsi="Times New Roman" w:cs="Times New Roman"/>
          <w:b/>
          <w:sz w:val="26"/>
          <w:szCs w:val="26"/>
        </w:rPr>
        <w:lastRenderedPageBreak/>
        <w:t>THÀNH PHỐ HỒ CHÍ MINH – 07/2021</w:t>
      </w:r>
    </w:p>
    <w:p w:rsidR="00E0367F" w:rsidRPr="00BC1939" w:rsidRDefault="00E0367F" w:rsidP="00BC1939">
      <w:pPr>
        <w:spacing w:line="360" w:lineRule="auto"/>
        <w:jc w:val="center"/>
        <w:rPr>
          <w:rFonts w:ascii="Times New Roman" w:hAnsi="Times New Roman" w:cs="Times New Roman"/>
          <w:b/>
          <w:sz w:val="26"/>
          <w:szCs w:val="26"/>
        </w:rPr>
      </w:pPr>
      <w:r w:rsidRPr="00BC1939">
        <w:rPr>
          <w:rFonts w:ascii="Times New Roman" w:hAnsi="Times New Roman" w:cs="Times New Roman"/>
          <w:b/>
          <w:sz w:val="26"/>
          <w:szCs w:val="26"/>
        </w:rPr>
        <w:t>MỤC LỤC</w:t>
      </w:r>
    </w:p>
    <w:p w:rsidR="009D4A67" w:rsidRPr="00BC1939" w:rsidRDefault="009D4A67" w:rsidP="00BC1939">
      <w:pPr>
        <w:pStyle w:val="TOC1"/>
        <w:tabs>
          <w:tab w:val="right" w:leader="dot" w:pos="9395"/>
        </w:tabs>
        <w:spacing w:line="360" w:lineRule="auto"/>
        <w:rPr>
          <w:rFonts w:ascii="Times New Roman" w:hAnsi="Times New Roman" w:cs="Times New Roman"/>
          <w:noProof/>
          <w:sz w:val="26"/>
          <w:szCs w:val="26"/>
        </w:rPr>
      </w:pPr>
      <w:r w:rsidRPr="00BC1939">
        <w:rPr>
          <w:rFonts w:ascii="Times New Roman" w:hAnsi="Times New Roman" w:cs="Times New Roman"/>
          <w:b/>
          <w:sz w:val="26"/>
          <w:szCs w:val="26"/>
        </w:rPr>
        <w:fldChar w:fldCharType="begin"/>
      </w:r>
      <w:r w:rsidRPr="00BC1939">
        <w:rPr>
          <w:rFonts w:ascii="Times New Roman" w:hAnsi="Times New Roman" w:cs="Times New Roman"/>
          <w:b/>
          <w:sz w:val="26"/>
          <w:szCs w:val="26"/>
        </w:rPr>
        <w:instrText xml:space="preserve"> TOC \o "1-3" \h \z \u </w:instrText>
      </w:r>
      <w:r w:rsidRPr="00BC1939">
        <w:rPr>
          <w:rFonts w:ascii="Times New Roman" w:hAnsi="Times New Roman" w:cs="Times New Roman"/>
          <w:b/>
          <w:sz w:val="26"/>
          <w:szCs w:val="26"/>
        </w:rPr>
        <w:fldChar w:fldCharType="separate"/>
      </w:r>
      <w:hyperlink w:anchor="_Toc78803196" w:history="1">
        <w:r w:rsidRPr="00BC1939">
          <w:rPr>
            <w:rStyle w:val="Hyperlink"/>
            <w:rFonts w:ascii="Times New Roman" w:hAnsi="Times New Roman" w:cs="Times New Roman"/>
            <w:noProof/>
            <w:sz w:val="26"/>
            <w:szCs w:val="26"/>
          </w:rPr>
          <w:t>PHẦN 1: KẾ TOÁN CHI PHÍ</w:t>
        </w:r>
        <w:r w:rsidRPr="00BC1939">
          <w:rPr>
            <w:rFonts w:ascii="Times New Roman" w:hAnsi="Times New Roman" w:cs="Times New Roman"/>
            <w:noProof/>
            <w:webHidden/>
            <w:sz w:val="26"/>
            <w:szCs w:val="26"/>
          </w:rPr>
          <w:tab/>
        </w:r>
        <w:r w:rsidRPr="00BC1939">
          <w:rPr>
            <w:rFonts w:ascii="Times New Roman" w:hAnsi="Times New Roman" w:cs="Times New Roman"/>
            <w:noProof/>
            <w:webHidden/>
            <w:sz w:val="26"/>
            <w:szCs w:val="26"/>
          </w:rPr>
          <w:fldChar w:fldCharType="begin"/>
        </w:r>
        <w:r w:rsidRPr="00BC1939">
          <w:rPr>
            <w:rFonts w:ascii="Times New Roman" w:hAnsi="Times New Roman" w:cs="Times New Roman"/>
            <w:noProof/>
            <w:webHidden/>
            <w:sz w:val="26"/>
            <w:szCs w:val="26"/>
          </w:rPr>
          <w:instrText xml:space="preserve"> PAGEREF _Toc78803196 \h </w:instrText>
        </w:r>
        <w:r w:rsidRPr="00BC1939">
          <w:rPr>
            <w:rFonts w:ascii="Times New Roman" w:hAnsi="Times New Roman" w:cs="Times New Roman"/>
            <w:noProof/>
            <w:webHidden/>
            <w:sz w:val="26"/>
            <w:szCs w:val="26"/>
          </w:rPr>
        </w:r>
        <w:r w:rsidRPr="00BC1939">
          <w:rPr>
            <w:rFonts w:ascii="Times New Roman" w:hAnsi="Times New Roman" w:cs="Times New Roman"/>
            <w:noProof/>
            <w:webHidden/>
            <w:sz w:val="26"/>
            <w:szCs w:val="26"/>
          </w:rPr>
          <w:fldChar w:fldCharType="separate"/>
        </w:r>
        <w:r w:rsidRPr="00BC1939">
          <w:rPr>
            <w:rFonts w:ascii="Times New Roman" w:hAnsi="Times New Roman" w:cs="Times New Roman"/>
            <w:noProof/>
            <w:webHidden/>
            <w:sz w:val="26"/>
            <w:szCs w:val="26"/>
          </w:rPr>
          <w:t>4</w:t>
        </w:r>
        <w:r w:rsidRPr="00BC1939">
          <w:rPr>
            <w:rFonts w:ascii="Times New Roman" w:hAnsi="Times New Roman" w:cs="Times New Roman"/>
            <w:noProof/>
            <w:webHidden/>
            <w:sz w:val="26"/>
            <w:szCs w:val="26"/>
          </w:rPr>
          <w:fldChar w:fldCharType="end"/>
        </w:r>
      </w:hyperlink>
    </w:p>
    <w:p w:rsidR="009D4A67" w:rsidRPr="00BC1939" w:rsidRDefault="00FD032A" w:rsidP="00BC1939">
      <w:pPr>
        <w:pStyle w:val="TOC2"/>
        <w:tabs>
          <w:tab w:val="right" w:leader="dot" w:pos="9395"/>
        </w:tabs>
        <w:spacing w:line="360" w:lineRule="auto"/>
        <w:rPr>
          <w:rFonts w:ascii="Times New Roman" w:hAnsi="Times New Roman" w:cs="Times New Roman"/>
          <w:noProof/>
          <w:sz w:val="26"/>
          <w:szCs w:val="26"/>
        </w:rPr>
      </w:pPr>
      <w:hyperlink w:anchor="_Toc78803197" w:history="1">
        <w:r w:rsidR="009D4A67" w:rsidRPr="00BC1939">
          <w:rPr>
            <w:rStyle w:val="Hyperlink"/>
            <w:rFonts w:ascii="Times New Roman" w:hAnsi="Times New Roman" w:cs="Times New Roman"/>
            <w:noProof/>
            <w:sz w:val="26"/>
            <w:szCs w:val="26"/>
          </w:rPr>
          <w:t>Khái niệm về chi phí</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_Toc78803197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4</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1"/>
        <w:tabs>
          <w:tab w:val="right" w:leader="dot" w:pos="9395"/>
        </w:tabs>
        <w:spacing w:line="360" w:lineRule="auto"/>
        <w:rPr>
          <w:rFonts w:ascii="Times New Roman" w:hAnsi="Times New Roman" w:cs="Times New Roman"/>
          <w:noProof/>
          <w:sz w:val="26"/>
          <w:szCs w:val="26"/>
        </w:rPr>
      </w:pPr>
      <w:hyperlink w:anchor="_Toc78803198" w:history="1">
        <w:r w:rsidR="009D4A67" w:rsidRPr="00BC1939">
          <w:rPr>
            <w:rStyle w:val="Hyperlink"/>
            <w:rFonts w:ascii="Times New Roman" w:hAnsi="Times New Roman" w:cs="Times New Roman"/>
            <w:noProof/>
            <w:sz w:val="26"/>
            <w:szCs w:val="26"/>
          </w:rPr>
          <w:t>PHẦN 2 : CƠ SỞ LÝ LUẬN VỀ KẾ TOÁN CHI PHÍ</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_Toc78803198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4</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2"/>
        <w:tabs>
          <w:tab w:val="right" w:leader="dot" w:pos="9395"/>
        </w:tabs>
        <w:spacing w:line="360" w:lineRule="auto"/>
        <w:rPr>
          <w:rFonts w:ascii="Times New Roman" w:hAnsi="Times New Roman" w:cs="Times New Roman"/>
          <w:noProof/>
          <w:sz w:val="26"/>
          <w:szCs w:val="26"/>
        </w:rPr>
      </w:pPr>
      <w:hyperlink w:anchor="_Toc78803199" w:history="1">
        <w:r w:rsidR="009D4A67" w:rsidRPr="00BC1939">
          <w:rPr>
            <w:rStyle w:val="Hyperlink"/>
            <w:rFonts w:ascii="Times New Roman" w:hAnsi="Times New Roman" w:cs="Times New Roman"/>
            <w:noProof/>
            <w:sz w:val="26"/>
            <w:szCs w:val="26"/>
          </w:rPr>
          <w:t>Chương 1 : Tổng Quan Về Kế Toán Chi Phí.</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_Toc78803199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4</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3"/>
        <w:tabs>
          <w:tab w:val="right" w:leader="dot" w:pos="9395"/>
        </w:tabs>
        <w:spacing w:line="360" w:lineRule="auto"/>
        <w:rPr>
          <w:rFonts w:ascii="Times New Roman" w:hAnsi="Times New Roman" w:cs="Times New Roman"/>
          <w:noProof/>
          <w:sz w:val="26"/>
          <w:szCs w:val="26"/>
        </w:rPr>
      </w:pPr>
      <w:hyperlink w:anchor="_Toc78803200" w:history="1">
        <w:r w:rsidR="009D4A67" w:rsidRPr="00BC1939">
          <w:rPr>
            <w:rStyle w:val="Hyperlink"/>
            <w:rFonts w:ascii="Times New Roman" w:hAnsi="Times New Roman" w:cs="Times New Roman"/>
            <w:noProof/>
            <w:sz w:val="26"/>
            <w:szCs w:val="26"/>
          </w:rPr>
          <w:t>Phân loại chi phí</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_Toc78803200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5</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3"/>
        <w:tabs>
          <w:tab w:val="right" w:leader="dot" w:pos="9395"/>
        </w:tabs>
        <w:spacing w:line="360" w:lineRule="auto"/>
        <w:rPr>
          <w:rFonts w:ascii="Times New Roman" w:hAnsi="Times New Roman" w:cs="Times New Roman"/>
          <w:noProof/>
          <w:sz w:val="26"/>
          <w:szCs w:val="26"/>
        </w:rPr>
      </w:pPr>
      <w:hyperlink w:anchor="_Toc78803201" w:history="1">
        <w:r w:rsidR="009D4A67" w:rsidRPr="00BC1939">
          <w:rPr>
            <w:rStyle w:val="Hyperlink"/>
            <w:rFonts w:ascii="Times New Roman" w:hAnsi="Times New Roman" w:cs="Times New Roman"/>
            <w:noProof/>
            <w:sz w:val="26"/>
            <w:szCs w:val="26"/>
          </w:rPr>
          <w:t>Phân loại giá thành</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_Toc78803201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5</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2"/>
        <w:tabs>
          <w:tab w:val="right" w:leader="dot" w:pos="9395"/>
        </w:tabs>
        <w:spacing w:line="360" w:lineRule="auto"/>
        <w:rPr>
          <w:rFonts w:ascii="Times New Roman" w:hAnsi="Times New Roman" w:cs="Times New Roman"/>
          <w:noProof/>
          <w:sz w:val="26"/>
          <w:szCs w:val="26"/>
        </w:rPr>
      </w:pPr>
      <w:hyperlink w:anchor="_Toc78803202" w:history="1">
        <w:r w:rsidR="009D4A67" w:rsidRPr="00BC1939">
          <w:rPr>
            <w:rStyle w:val="Hyperlink"/>
            <w:rFonts w:ascii="Times New Roman" w:hAnsi="Times New Roman" w:cs="Times New Roman"/>
            <w:noProof/>
            <w:sz w:val="26"/>
            <w:szCs w:val="26"/>
          </w:rPr>
          <w:t>Chương 2 : Kế Toán Chi Phí Sản Xuất Và Tính Giá Thành Sản Phẩm Theo Chi Phí Thực Tế.</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_Toc78803202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6</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3"/>
        <w:tabs>
          <w:tab w:val="right" w:leader="dot" w:pos="9395"/>
        </w:tabs>
        <w:spacing w:line="360" w:lineRule="auto"/>
        <w:rPr>
          <w:rFonts w:ascii="Times New Roman" w:hAnsi="Times New Roman" w:cs="Times New Roman"/>
          <w:noProof/>
          <w:sz w:val="26"/>
          <w:szCs w:val="26"/>
        </w:rPr>
      </w:pPr>
      <w:hyperlink w:anchor="_Toc78803203" w:history="1">
        <w:r w:rsidR="009D4A67" w:rsidRPr="00BC1939">
          <w:rPr>
            <w:rStyle w:val="Hyperlink"/>
            <w:rFonts w:ascii="Times New Roman" w:hAnsi="Times New Roman" w:cs="Times New Roman"/>
            <w:noProof/>
            <w:sz w:val="26"/>
            <w:szCs w:val="26"/>
          </w:rPr>
          <w:t>Mục đích :</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_Toc78803203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6</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3"/>
        <w:tabs>
          <w:tab w:val="right" w:leader="dot" w:pos="9395"/>
        </w:tabs>
        <w:spacing w:line="360" w:lineRule="auto"/>
        <w:rPr>
          <w:rFonts w:ascii="Times New Roman" w:hAnsi="Times New Roman" w:cs="Times New Roman"/>
          <w:noProof/>
          <w:sz w:val="26"/>
          <w:szCs w:val="26"/>
        </w:rPr>
      </w:pPr>
      <w:hyperlink w:anchor="_Toc78803204" w:history="1">
        <w:r w:rsidR="009D4A67" w:rsidRPr="00BC1939">
          <w:rPr>
            <w:rStyle w:val="Hyperlink"/>
            <w:rFonts w:ascii="Times New Roman" w:hAnsi="Times New Roman" w:cs="Times New Roman"/>
            <w:noProof/>
            <w:sz w:val="26"/>
            <w:szCs w:val="26"/>
          </w:rPr>
          <w:t>Đối tượng tập hợp chi phí sản xuất</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_Toc78803204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6</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3"/>
        <w:tabs>
          <w:tab w:val="right" w:leader="dot" w:pos="9395"/>
        </w:tabs>
        <w:spacing w:line="360" w:lineRule="auto"/>
        <w:rPr>
          <w:rFonts w:ascii="Times New Roman" w:hAnsi="Times New Roman" w:cs="Times New Roman"/>
          <w:noProof/>
          <w:sz w:val="26"/>
          <w:szCs w:val="26"/>
        </w:rPr>
      </w:pPr>
      <w:hyperlink w:anchor="_Toc78803205" w:history="1">
        <w:r w:rsidR="009D4A67" w:rsidRPr="00BC1939">
          <w:rPr>
            <w:rStyle w:val="Hyperlink"/>
            <w:rFonts w:ascii="Times New Roman" w:hAnsi="Times New Roman" w:cs="Times New Roman"/>
            <w:noProof/>
            <w:sz w:val="26"/>
            <w:szCs w:val="26"/>
          </w:rPr>
          <w:t>Kế toán tập hợp chi phí nguyên liệu, vật liệu trực tiếp</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_Toc78803205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6</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3"/>
        <w:tabs>
          <w:tab w:val="right" w:leader="dot" w:pos="9395"/>
        </w:tabs>
        <w:spacing w:line="360" w:lineRule="auto"/>
        <w:rPr>
          <w:rFonts w:ascii="Times New Roman" w:hAnsi="Times New Roman" w:cs="Times New Roman"/>
          <w:noProof/>
          <w:sz w:val="26"/>
          <w:szCs w:val="26"/>
        </w:rPr>
      </w:pPr>
      <w:hyperlink w:anchor="_Toc78803206" w:history="1">
        <w:r w:rsidR="009D4A67" w:rsidRPr="00BC1939">
          <w:rPr>
            <w:rStyle w:val="Hyperlink"/>
            <w:rFonts w:ascii="Times New Roman" w:hAnsi="Times New Roman" w:cs="Times New Roman"/>
            <w:noProof/>
            <w:sz w:val="26"/>
            <w:szCs w:val="26"/>
          </w:rPr>
          <w:t>Kế toán tập hợp chi phí nhân công trực tiếp</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_Toc78803206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7</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3"/>
        <w:tabs>
          <w:tab w:val="right" w:leader="dot" w:pos="9395"/>
        </w:tabs>
        <w:spacing w:line="360" w:lineRule="auto"/>
        <w:rPr>
          <w:rFonts w:ascii="Times New Roman" w:hAnsi="Times New Roman" w:cs="Times New Roman"/>
          <w:noProof/>
          <w:sz w:val="26"/>
          <w:szCs w:val="26"/>
        </w:rPr>
      </w:pPr>
      <w:hyperlink w:anchor="_Toc78803207" w:history="1">
        <w:r w:rsidR="009D4A67" w:rsidRPr="00BC1939">
          <w:rPr>
            <w:rStyle w:val="Hyperlink"/>
            <w:rFonts w:ascii="Times New Roman" w:hAnsi="Times New Roman" w:cs="Times New Roman"/>
            <w:noProof/>
            <w:sz w:val="26"/>
            <w:szCs w:val="26"/>
          </w:rPr>
          <w:t>Kế toán tính giá thành sản phẩm</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_Toc78803207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8</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3"/>
        <w:tabs>
          <w:tab w:val="right" w:leader="dot" w:pos="9395"/>
        </w:tabs>
        <w:spacing w:line="360" w:lineRule="auto"/>
        <w:rPr>
          <w:rFonts w:ascii="Times New Roman" w:hAnsi="Times New Roman" w:cs="Times New Roman"/>
          <w:noProof/>
          <w:sz w:val="26"/>
          <w:szCs w:val="26"/>
        </w:rPr>
      </w:pPr>
      <w:hyperlink w:anchor="_Toc78803208" w:history="1">
        <w:r w:rsidR="009D4A67" w:rsidRPr="00BC1939">
          <w:rPr>
            <w:rStyle w:val="Hyperlink"/>
            <w:rFonts w:ascii="Times New Roman" w:hAnsi="Times New Roman" w:cs="Times New Roman"/>
            <w:noProof/>
            <w:sz w:val="26"/>
            <w:szCs w:val="26"/>
          </w:rPr>
          <w:t>Kế toán tập hợp chi phí sản xuất thực tế</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_Toc78803208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8</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2"/>
        <w:tabs>
          <w:tab w:val="right" w:leader="dot" w:pos="9395"/>
        </w:tabs>
        <w:spacing w:line="360" w:lineRule="auto"/>
        <w:rPr>
          <w:rFonts w:ascii="Times New Roman" w:hAnsi="Times New Roman" w:cs="Times New Roman"/>
          <w:noProof/>
          <w:sz w:val="26"/>
          <w:szCs w:val="26"/>
        </w:rPr>
      </w:pPr>
      <w:hyperlink w:anchor="_Toc78803209" w:history="1">
        <w:r w:rsidR="009D4A67" w:rsidRPr="00BC1939">
          <w:rPr>
            <w:rStyle w:val="Hyperlink"/>
            <w:rFonts w:ascii="Times New Roman" w:hAnsi="Times New Roman" w:cs="Times New Roman"/>
            <w:noProof/>
            <w:sz w:val="26"/>
            <w:szCs w:val="26"/>
          </w:rPr>
          <w:t>Chương 3 : Kế Toán Chi Phí Sản Xuất Và Tính Giá Thành Sản Phẩm Theo Chi Phí Định Mức.</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_Toc78803209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9</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1"/>
        <w:tabs>
          <w:tab w:val="right" w:leader="dot" w:pos="9395"/>
        </w:tabs>
        <w:spacing w:line="360" w:lineRule="auto"/>
        <w:rPr>
          <w:rFonts w:ascii="Times New Roman" w:hAnsi="Times New Roman" w:cs="Times New Roman"/>
          <w:noProof/>
          <w:sz w:val="26"/>
          <w:szCs w:val="26"/>
        </w:rPr>
      </w:pPr>
      <w:hyperlink w:anchor="_Toc78803210" w:history="1">
        <w:r w:rsidR="009D4A67" w:rsidRPr="00BC1939">
          <w:rPr>
            <w:rStyle w:val="Hyperlink"/>
            <w:rFonts w:ascii="Times New Roman" w:hAnsi="Times New Roman" w:cs="Times New Roman"/>
            <w:noProof/>
            <w:sz w:val="26"/>
            <w:szCs w:val="26"/>
            <w:lang w:val="fr-FR"/>
          </w:rPr>
          <w:t>PHẦN 3 : BÀI TẬP :</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_Toc78803210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10</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2"/>
        <w:tabs>
          <w:tab w:val="right" w:leader="dot" w:pos="9395"/>
        </w:tabs>
        <w:spacing w:line="360" w:lineRule="auto"/>
        <w:rPr>
          <w:rFonts w:ascii="Times New Roman" w:hAnsi="Times New Roman" w:cs="Times New Roman"/>
          <w:noProof/>
          <w:sz w:val="26"/>
          <w:szCs w:val="26"/>
        </w:rPr>
      </w:pPr>
      <w:hyperlink w:anchor="_Toc78803211" w:history="1">
        <w:r w:rsidR="009D4A67" w:rsidRPr="00BC1939">
          <w:rPr>
            <w:rStyle w:val="Hyperlink"/>
            <w:rFonts w:ascii="Times New Roman" w:hAnsi="Times New Roman" w:cs="Times New Roman"/>
            <w:noProof/>
            <w:sz w:val="26"/>
            <w:szCs w:val="26"/>
            <w:lang w:val="fr-FR"/>
          </w:rPr>
          <w:t>Bài 1 :</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_Toc78803211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10</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2"/>
        <w:tabs>
          <w:tab w:val="right" w:leader="dot" w:pos="9395"/>
        </w:tabs>
        <w:spacing w:line="360" w:lineRule="auto"/>
        <w:rPr>
          <w:rFonts w:ascii="Times New Roman" w:hAnsi="Times New Roman" w:cs="Times New Roman"/>
          <w:noProof/>
          <w:sz w:val="26"/>
          <w:szCs w:val="26"/>
        </w:rPr>
      </w:pPr>
      <w:hyperlink w:anchor="_Toc78803212" w:history="1">
        <w:r w:rsidR="009D4A67" w:rsidRPr="00BC1939">
          <w:rPr>
            <w:rStyle w:val="Hyperlink"/>
            <w:rFonts w:ascii="Times New Roman" w:hAnsi="Times New Roman" w:cs="Times New Roman"/>
            <w:noProof/>
            <w:sz w:val="26"/>
            <w:szCs w:val="26"/>
          </w:rPr>
          <w:t>Bài 2:</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_Toc78803212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20</w:t>
        </w:r>
        <w:r w:rsidR="009D4A67" w:rsidRPr="00BC1939">
          <w:rPr>
            <w:rFonts w:ascii="Times New Roman" w:hAnsi="Times New Roman" w:cs="Times New Roman"/>
            <w:noProof/>
            <w:webHidden/>
            <w:sz w:val="26"/>
            <w:szCs w:val="26"/>
          </w:rPr>
          <w:fldChar w:fldCharType="end"/>
        </w:r>
      </w:hyperlink>
    </w:p>
    <w:p w:rsidR="009D4A67" w:rsidRPr="00BC1939" w:rsidRDefault="00FD032A" w:rsidP="00BC1939">
      <w:pPr>
        <w:pStyle w:val="TOC2"/>
        <w:tabs>
          <w:tab w:val="right" w:leader="dot" w:pos="9395"/>
        </w:tabs>
        <w:spacing w:line="360" w:lineRule="auto"/>
        <w:rPr>
          <w:rFonts w:ascii="Times New Roman" w:hAnsi="Times New Roman" w:cs="Times New Roman"/>
          <w:noProof/>
          <w:sz w:val="26"/>
          <w:szCs w:val="26"/>
        </w:rPr>
      </w:pPr>
      <w:hyperlink w:anchor="_Toc78803213" w:history="1">
        <w:r w:rsidR="009D4A67" w:rsidRPr="00BC1939">
          <w:rPr>
            <w:rStyle w:val="Hyperlink"/>
            <w:rFonts w:ascii="Times New Roman" w:hAnsi="Times New Roman" w:cs="Times New Roman"/>
            <w:noProof/>
            <w:sz w:val="26"/>
            <w:szCs w:val="26"/>
            <w:lang w:val="vi-VN"/>
          </w:rPr>
          <w:t>Bài 2:</w:t>
        </w:r>
        <w:r w:rsidR="009D4A67" w:rsidRPr="00BC1939">
          <w:rPr>
            <w:rFonts w:ascii="Times New Roman" w:hAnsi="Times New Roman" w:cs="Times New Roman"/>
            <w:noProof/>
            <w:webHidden/>
            <w:sz w:val="26"/>
            <w:szCs w:val="26"/>
          </w:rPr>
          <w:tab/>
        </w:r>
        <w:r w:rsidR="009D4A67" w:rsidRPr="00BC1939">
          <w:rPr>
            <w:rFonts w:ascii="Times New Roman" w:hAnsi="Times New Roman" w:cs="Times New Roman"/>
            <w:noProof/>
            <w:webHidden/>
            <w:sz w:val="26"/>
            <w:szCs w:val="26"/>
          </w:rPr>
          <w:fldChar w:fldCharType="begin"/>
        </w:r>
        <w:r w:rsidR="009D4A67" w:rsidRPr="00BC1939">
          <w:rPr>
            <w:rFonts w:ascii="Times New Roman" w:hAnsi="Times New Roman" w:cs="Times New Roman"/>
            <w:noProof/>
            <w:webHidden/>
            <w:sz w:val="26"/>
            <w:szCs w:val="26"/>
          </w:rPr>
          <w:instrText xml:space="preserve"> PAGEREF _Toc78803213 \h </w:instrText>
        </w:r>
        <w:r w:rsidR="009D4A67" w:rsidRPr="00BC1939">
          <w:rPr>
            <w:rFonts w:ascii="Times New Roman" w:hAnsi="Times New Roman" w:cs="Times New Roman"/>
            <w:noProof/>
            <w:webHidden/>
            <w:sz w:val="26"/>
            <w:szCs w:val="26"/>
          </w:rPr>
        </w:r>
        <w:r w:rsidR="009D4A67" w:rsidRPr="00BC1939">
          <w:rPr>
            <w:rFonts w:ascii="Times New Roman" w:hAnsi="Times New Roman" w:cs="Times New Roman"/>
            <w:noProof/>
            <w:webHidden/>
            <w:sz w:val="26"/>
            <w:szCs w:val="26"/>
          </w:rPr>
          <w:fldChar w:fldCharType="separate"/>
        </w:r>
        <w:r w:rsidR="009D4A67" w:rsidRPr="00BC1939">
          <w:rPr>
            <w:rFonts w:ascii="Times New Roman" w:hAnsi="Times New Roman" w:cs="Times New Roman"/>
            <w:noProof/>
            <w:webHidden/>
            <w:sz w:val="26"/>
            <w:szCs w:val="26"/>
          </w:rPr>
          <w:t>22</w:t>
        </w:r>
        <w:r w:rsidR="009D4A67" w:rsidRPr="00BC1939">
          <w:rPr>
            <w:rFonts w:ascii="Times New Roman" w:hAnsi="Times New Roman" w:cs="Times New Roman"/>
            <w:noProof/>
            <w:webHidden/>
            <w:sz w:val="26"/>
            <w:szCs w:val="26"/>
          </w:rPr>
          <w:fldChar w:fldCharType="end"/>
        </w:r>
      </w:hyperlink>
    </w:p>
    <w:p w:rsidR="00E0367F" w:rsidRPr="00BC1939" w:rsidRDefault="009D4A67" w:rsidP="00BC1939">
      <w:pPr>
        <w:spacing w:line="360" w:lineRule="auto"/>
        <w:rPr>
          <w:rFonts w:ascii="Times New Roman" w:hAnsi="Times New Roman" w:cs="Times New Roman"/>
          <w:b/>
          <w:sz w:val="26"/>
          <w:szCs w:val="26"/>
        </w:rPr>
      </w:pPr>
      <w:r w:rsidRPr="00BC1939">
        <w:rPr>
          <w:rFonts w:ascii="Times New Roman" w:hAnsi="Times New Roman" w:cs="Times New Roman"/>
          <w:b/>
          <w:sz w:val="26"/>
          <w:szCs w:val="26"/>
        </w:rPr>
        <w:fldChar w:fldCharType="end"/>
      </w:r>
      <w:r w:rsidR="00E0367F" w:rsidRPr="00BC1939">
        <w:rPr>
          <w:rFonts w:ascii="Times New Roman" w:hAnsi="Times New Roman" w:cs="Times New Roman"/>
          <w:b/>
          <w:sz w:val="26"/>
          <w:szCs w:val="26"/>
        </w:rPr>
        <w:br w:type="page"/>
      </w:r>
    </w:p>
    <w:p w:rsidR="00E0367F" w:rsidRPr="00BC1939" w:rsidRDefault="00E0367F" w:rsidP="00BC1939">
      <w:pPr>
        <w:pStyle w:val="Heading1"/>
        <w:spacing w:line="360" w:lineRule="auto"/>
        <w:rPr>
          <w:rFonts w:ascii="Times New Roman" w:hAnsi="Times New Roman" w:cs="Times New Roman"/>
          <w:sz w:val="26"/>
          <w:szCs w:val="26"/>
        </w:rPr>
      </w:pPr>
      <w:bookmarkStart w:id="0" w:name="_Toc78803196"/>
      <w:r w:rsidRPr="00BC1939">
        <w:rPr>
          <w:rFonts w:ascii="Times New Roman" w:hAnsi="Times New Roman" w:cs="Times New Roman"/>
          <w:sz w:val="26"/>
          <w:szCs w:val="26"/>
          <w:u w:val="single"/>
        </w:rPr>
        <w:lastRenderedPageBreak/>
        <w:t>PHẦN 1:</w:t>
      </w:r>
      <w:r w:rsidRPr="00BC1939">
        <w:rPr>
          <w:rFonts w:ascii="Times New Roman" w:hAnsi="Times New Roman" w:cs="Times New Roman"/>
          <w:sz w:val="26"/>
          <w:szCs w:val="26"/>
        </w:rPr>
        <w:t xml:space="preserve"> KẾ TOÁN CHI PHÍ</w:t>
      </w:r>
      <w:bookmarkEnd w:id="0"/>
    </w:p>
    <w:p w:rsidR="00E0367F" w:rsidRPr="00BC1939" w:rsidRDefault="00E0367F" w:rsidP="00BC1939">
      <w:pPr>
        <w:pStyle w:val="Heading2"/>
        <w:spacing w:line="360" w:lineRule="auto"/>
        <w:rPr>
          <w:rFonts w:ascii="Times New Roman" w:hAnsi="Times New Roman" w:cs="Times New Roman"/>
        </w:rPr>
      </w:pPr>
      <w:bookmarkStart w:id="1" w:name="_Toc78803197"/>
      <w:r w:rsidRPr="00BC1939">
        <w:rPr>
          <w:rFonts w:ascii="Times New Roman" w:hAnsi="Times New Roman" w:cs="Times New Roman"/>
        </w:rPr>
        <w:t>Khái niệm về chi phí</w:t>
      </w:r>
      <w:bookmarkEnd w:id="1"/>
    </w:p>
    <w:p w:rsidR="00FA4F08" w:rsidRPr="00BC1939" w:rsidRDefault="00FA4F08" w:rsidP="00BC1939">
      <w:pPr>
        <w:pStyle w:val="NormalWeb"/>
        <w:shd w:val="clear" w:color="auto" w:fill="FFFFFF"/>
        <w:spacing w:before="120" w:beforeAutospacing="0" w:after="120" w:afterAutospacing="0" w:line="360" w:lineRule="auto"/>
        <w:rPr>
          <w:color w:val="202122"/>
          <w:sz w:val="26"/>
          <w:szCs w:val="26"/>
        </w:rPr>
      </w:pPr>
      <w:r w:rsidRPr="00BC1939">
        <w:rPr>
          <w:b/>
          <w:bCs/>
          <w:color w:val="202122"/>
          <w:sz w:val="26"/>
          <w:szCs w:val="26"/>
        </w:rPr>
        <w:t>Kế toán chi phí</w:t>
      </w:r>
      <w:r w:rsidRPr="00BC1939">
        <w:rPr>
          <w:color w:val="202122"/>
          <w:sz w:val="26"/>
          <w:szCs w:val="26"/>
        </w:rPr>
        <w:t> là quá trình ghi lại, phân loại, phân tích, tóm tắt và phân bổ chi phí liên quan đến một quy trình, sau đó phát triển các khóa hành động khác nhau để kiểm soát chi phí. Mục tiêu của nó là tư vấn cho ban </w:t>
      </w:r>
      <w:hyperlink r:id="rId12" w:history="1">
        <w:r w:rsidRPr="00BC1939">
          <w:rPr>
            <w:rStyle w:val="Hyperlink"/>
            <w:color w:val="000000" w:themeColor="text1"/>
            <w:sz w:val="26"/>
            <w:szCs w:val="26"/>
            <w:u w:val="none"/>
          </w:rPr>
          <w:t>quản lý</w:t>
        </w:r>
      </w:hyperlink>
      <w:r w:rsidRPr="00BC1939">
        <w:rPr>
          <w:color w:val="202122"/>
          <w:sz w:val="26"/>
          <w:szCs w:val="26"/>
        </w:rPr>
        <w:t xml:space="preserve"> về cách tối ưu hóa các quy trình và quy trình kinh doanh dựa trên hiệu quả và khả năng chi phí. Kế toán chi phí cung cấp thông tin chi tiết chi tiết mà quản lý cần để kiểm soát các hoạt động hiện tại và lập kế hoạch cho tương lai. </w:t>
      </w:r>
    </w:p>
    <w:p w:rsidR="00FA4F08" w:rsidRPr="00BC1939" w:rsidRDefault="00FA4F08" w:rsidP="00BC1939">
      <w:pPr>
        <w:pStyle w:val="NormalWeb"/>
        <w:shd w:val="clear" w:color="auto" w:fill="FFFFFF"/>
        <w:spacing w:before="120" w:beforeAutospacing="0" w:after="120" w:afterAutospacing="0" w:line="360" w:lineRule="auto"/>
        <w:rPr>
          <w:color w:val="202122"/>
          <w:sz w:val="26"/>
          <w:szCs w:val="26"/>
        </w:rPr>
      </w:pPr>
      <w:r w:rsidRPr="00BC1939">
        <w:rPr>
          <w:color w:val="202122"/>
          <w:sz w:val="26"/>
          <w:szCs w:val="26"/>
        </w:rPr>
        <w:t>Vì các nhà quản lý chỉ đưa ra quyết định cho tổ chức của mình, nên không cần thông tin có thể so sánh với thông tin tương tự từ các tổ chức khác. Thay vào đó, thông tin phải phù hợp với một môi trường cụ thể. Thông tin kế toán chi phí thường được sử dụng trong thông tin </w:t>
      </w:r>
      <w:hyperlink r:id="rId13" w:tooltip="Kế toán tài chính" w:history="1">
        <w:r w:rsidRPr="00BC1939">
          <w:rPr>
            <w:rStyle w:val="Hyperlink"/>
            <w:color w:val="000000" w:themeColor="text1"/>
            <w:sz w:val="26"/>
            <w:szCs w:val="26"/>
            <w:u w:val="none"/>
          </w:rPr>
          <w:t>kế toán tài chính</w:t>
        </w:r>
      </w:hyperlink>
      <w:r w:rsidRPr="00BC1939">
        <w:rPr>
          <w:color w:val="202122"/>
          <w:sz w:val="26"/>
          <w:szCs w:val="26"/>
        </w:rPr>
        <w:t>, nhưng chức năng chính của nó là để các nhà quản lý sử dụng để tạo điều kiện đưa ra quyết định.</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Kế toán chi phí gồm 3 chương :</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Chương 1 : Tổng quan về kế toán chi phí.</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Chương 2 : Kế Toán Chi Phí Sản Xuất Và Tính Giá Thành Sản Phẩm Theo Chi Phí Thực Tế.</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Chương 3 : Kế Toán Chi Phí Sản Xuất Và Tính Giá Thành Sản Phẩm Theo Chi Phí Định Mức.</w:t>
      </w:r>
    </w:p>
    <w:p w:rsidR="00E0367F" w:rsidRPr="00BC1939" w:rsidRDefault="00E0367F" w:rsidP="00BC1939">
      <w:pPr>
        <w:pStyle w:val="Heading1"/>
        <w:spacing w:line="360" w:lineRule="auto"/>
        <w:rPr>
          <w:rFonts w:ascii="Times New Roman" w:hAnsi="Times New Roman" w:cs="Times New Roman"/>
          <w:sz w:val="26"/>
          <w:szCs w:val="26"/>
        </w:rPr>
      </w:pPr>
      <w:bookmarkStart w:id="2" w:name="_Toc78803198"/>
      <w:r w:rsidRPr="00BC1939">
        <w:rPr>
          <w:rFonts w:ascii="Times New Roman" w:hAnsi="Times New Roman" w:cs="Times New Roman"/>
          <w:sz w:val="26"/>
          <w:szCs w:val="26"/>
          <w:u w:val="single"/>
        </w:rPr>
        <w:t>PHẦN 2 :</w:t>
      </w:r>
      <w:r w:rsidRPr="00BC1939">
        <w:rPr>
          <w:rFonts w:ascii="Times New Roman" w:hAnsi="Times New Roman" w:cs="Times New Roman"/>
          <w:sz w:val="26"/>
          <w:szCs w:val="26"/>
        </w:rPr>
        <w:t xml:space="preserve"> CƠ SỞ LÝ LUẬN VỀ KẾ TOÁN CHI PHÍ</w:t>
      </w:r>
      <w:bookmarkEnd w:id="2"/>
    </w:p>
    <w:p w:rsidR="00E0367F" w:rsidRPr="00BC1939" w:rsidRDefault="00E0367F" w:rsidP="00BC1939">
      <w:pPr>
        <w:pStyle w:val="Heading2"/>
        <w:spacing w:line="360" w:lineRule="auto"/>
        <w:rPr>
          <w:rFonts w:ascii="Times New Roman" w:hAnsi="Times New Roman" w:cs="Times New Roman"/>
        </w:rPr>
      </w:pPr>
      <w:bookmarkStart w:id="3" w:name="_Toc78803199"/>
      <w:r w:rsidRPr="00BC1939">
        <w:rPr>
          <w:rFonts w:ascii="Times New Roman" w:hAnsi="Times New Roman" w:cs="Times New Roman"/>
        </w:rPr>
        <w:t>Chương 1 : Tổng Quan Về Kế Toán Chi Phí.</w:t>
      </w:r>
      <w:bookmarkEnd w:id="3"/>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Có 3 chức năng chính hay 3 mặt hoạt động trong quá trình kinh doanh là :</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Sản xuất : quá trình chế tạo thành phẩm để bán cho người tiêu dùng</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Bán hàng : Bao gồm các hoạt động cần thiết để tiêu thụ sản phẩm</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Quản lý hành chính : Bao gồm quá trình liên kết các hoạt động sản xuất với các hoạt động sản xuất với các hoạt động bán hàng và các hoạt động khác phát sinh tại doanh nghiệp.</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lastRenderedPageBreak/>
        <w:t>Phân loại chi phí và giá thành</w:t>
      </w:r>
    </w:p>
    <w:p w:rsidR="00E0367F" w:rsidRPr="00BC1939" w:rsidRDefault="00E0367F" w:rsidP="00BC1939">
      <w:pPr>
        <w:spacing w:line="360" w:lineRule="auto"/>
        <w:jc w:val="both"/>
        <w:rPr>
          <w:rFonts w:ascii="Times New Roman" w:hAnsi="Times New Roman" w:cs="Times New Roman"/>
          <w:sz w:val="26"/>
          <w:szCs w:val="26"/>
          <w:u w:val="single"/>
        </w:rPr>
      </w:pPr>
      <w:r w:rsidRPr="00BC1939">
        <w:rPr>
          <w:rFonts w:ascii="Times New Roman" w:hAnsi="Times New Roman" w:cs="Times New Roman"/>
          <w:sz w:val="26"/>
          <w:szCs w:val="26"/>
          <w:u w:val="single"/>
        </w:rPr>
        <w:t>Khái niệm chi phí</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Là khoản tiêu hao của nguồn lực sử dụng cho một mục đính và được biểu hiện bằng tiền</w:t>
      </w:r>
    </w:p>
    <w:p w:rsidR="00E0367F" w:rsidRPr="00BC1939" w:rsidRDefault="00E0367F" w:rsidP="00BC1939">
      <w:pPr>
        <w:spacing w:line="360" w:lineRule="auto"/>
        <w:jc w:val="both"/>
        <w:rPr>
          <w:rFonts w:ascii="Times New Roman" w:hAnsi="Times New Roman" w:cs="Times New Roman"/>
          <w:sz w:val="26"/>
          <w:szCs w:val="26"/>
          <w:u w:val="single"/>
        </w:rPr>
      </w:pPr>
      <w:r w:rsidRPr="00BC1939">
        <w:rPr>
          <w:rFonts w:ascii="Times New Roman" w:hAnsi="Times New Roman" w:cs="Times New Roman"/>
          <w:sz w:val="26"/>
          <w:szCs w:val="26"/>
          <w:u w:val="single"/>
        </w:rPr>
        <w:t>Khái niêm giá thành</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Là toàn bộ chi phí sản xuất chi ra để sản xuất một đơn vị sản phẩm hoặc thực hiện công việc hay dịch vụ</w:t>
      </w:r>
    </w:p>
    <w:p w:rsidR="00E0367F" w:rsidRPr="00BC1939" w:rsidRDefault="00E0367F" w:rsidP="00BC1939">
      <w:pPr>
        <w:pStyle w:val="Heading3"/>
        <w:spacing w:line="360" w:lineRule="auto"/>
        <w:rPr>
          <w:rFonts w:ascii="Times New Roman" w:hAnsi="Times New Roman" w:cs="Times New Roman"/>
          <w:sz w:val="26"/>
          <w:szCs w:val="26"/>
        </w:rPr>
      </w:pPr>
      <w:bookmarkStart w:id="4" w:name="_Toc78803200"/>
      <w:r w:rsidRPr="00BC1939">
        <w:rPr>
          <w:rFonts w:ascii="Times New Roman" w:hAnsi="Times New Roman" w:cs="Times New Roman"/>
          <w:sz w:val="26"/>
          <w:szCs w:val="26"/>
        </w:rPr>
        <w:t>Phân loại chi phí</w:t>
      </w:r>
      <w:bookmarkEnd w:id="4"/>
    </w:p>
    <w:p w:rsidR="00E0367F" w:rsidRPr="00BC1939" w:rsidRDefault="00E0367F" w:rsidP="00BC1939">
      <w:pPr>
        <w:spacing w:line="360" w:lineRule="auto"/>
        <w:jc w:val="both"/>
        <w:rPr>
          <w:rFonts w:ascii="Times New Roman" w:hAnsi="Times New Roman" w:cs="Times New Roman"/>
          <w:i/>
          <w:sz w:val="26"/>
          <w:szCs w:val="26"/>
        </w:rPr>
      </w:pPr>
      <w:r w:rsidRPr="00BC1939">
        <w:rPr>
          <w:rFonts w:ascii="Times New Roman" w:hAnsi="Times New Roman" w:cs="Times New Roman"/>
          <w:i/>
          <w:sz w:val="26"/>
          <w:szCs w:val="26"/>
        </w:rPr>
        <w:t>Chi phí sản xuất </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Chi phí nguyên liệu, vật liệu trực tiếp : khoản mục chi phí này bao gồm các loại nguyên liệu và vật liệu xuất dùng trực tiếp cho việc chế tạo sản phẩm</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Chi phí nhân công trực tiếp : Khoản mục chi phí này bao gồm tiền lương phải trả cho bộ phận công nhân trực tiếp sản xuất sản phẩm và các khoản trích theo lương của họ được tính vào chi phí</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Chi phí sản xuất chung : Là các chi phí phát sinh trong phạm vi các phân xưởng để phục vụ hoặc quản lý quá trình sản xuất sản phẩm</w:t>
      </w:r>
    </w:p>
    <w:p w:rsidR="00E0367F" w:rsidRPr="00BC1939" w:rsidRDefault="00E0367F" w:rsidP="00BC1939">
      <w:pPr>
        <w:spacing w:line="360" w:lineRule="auto"/>
        <w:jc w:val="both"/>
        <w:rPr>
          <w:rFonts w:ascii="Times New Roman" w:hAnsi="Times New Roman" w:cs="Times New Roman"/>
          <w:i/>
          <w:sz w:val="26"/>
          <w:szCs w:val="26"/>
        </w:rPr>
      </w:pPr>
      <w:r w:rsidRPr="00BC1939">
        <w:rPr>
          <w:rFonts w:ascii="Times New Roman" w:hAnsi="Times New Roman" w:cs="Times New Roman"/>
          <w:i/>
          <w:sz w:val="26"/>
          <w:szCs w:val="26"/>
        </w:rPr>
        <w:t>Chi phí ngoài sản xuất</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Chi phí bán hàng : là khoản mục chi phí này bao gồm các chi phí phát sinh phục vụ cho khâu tiêu thụ sản phẩm</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Chi phí quản lý doanh nghiệp : bao gồm tất cả các chi phí phục vụ cho công tác tổ chức và quản lý quá trình sản xuất kinh doanh</w:t>
      </w:r>
    </w:p>
    <w:p w:rsidR="00E0367F" w:rsidRPr="00BC1939" w:rsidRDefault="00E0367F" w:rsidP="00BC1939">
      <w:pPr>
        <w:pStyle w:val="Heading3"/>
        <w:spacing w:line="360" w:lineRule="auto"/>
        <w:rPr>
          <w:rFonts w:ascii="Times New Roman" w:hAnsi="Times New Roman" w:cs="Times New Roman"/>
          <w:sz w:val="26"/>
          <w:szCs w:val="26"/>
        </w:rPr>
      </w:pPr>
      <w:bookmarkStart w:id="5" w:name="_Toc78803201"/>
      <w:r w:rsidRPr="00BC1939">
        <w:rPr>
          <w:rFonts w:ascii="Times New Roman" w:hAnsi="Times New Roman" w:cs="Times New Roman"/>
          <w:sz w:val="26"/>
          <w:szCs w:val="26"/>
        </w:rPr>
        <w:t>Phân loại giá thành</w:t>
      </w:r>
      <w:bookmarkEnd w:id="5"/>
    </w:p>
    <w:p w:rsidR="00E0367F" w:rsidRPr="00BC1939" w:rsidRDefault="00E0367F" w:rsidP="00BC1939">
      <w:pPr>
        <w:spacing w:line="360" w:lineRule="auto"/>
        <w:jc w:val="both"/>
        <w:rPr>
          <w:rFonts w:ascii="Times New Roman" w:hAnsi="Times New Roman" w:cs="Times New Roman"/>
          <w:i/>
          <w:sz w:val="26"/>
          <w:szCs w:val="26"/>
        </w:rPr>
      </w:pPr>
      <w:r w:rsidRPr="00BC1939">
        <w:rPr>
          <w:rFonts w:ascii="Times New Roman" w:hAnsi="Times New Roman" w:cs="Times New Roman"/>
          <w:i/>
          <w:sz w:val="26"/>
          <w:szCs w:val="26"/>
        </w:rPr>
        <w:t>Đối với doanh nghiệp sản xuât</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Giá thành kế hoạch : là giá thành được tính trước khi bắt đầu sản xuất kinh doanh cho tổng sản phẩm kế hoạch dựa trên chi phí định mức của kỳ kế hoạch</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lastRenderedPageBreak/>
        <w:t>Giá thành thực tế : Là giá thành được xác định sau khi hoàn thành việc chế tạo sản phẩm trên cơ sở các chi phí thực tế phát sinh và kết quả sản xuất kinh doanh tực tế đạt được</w:t>
      </w:r>
    </w:p>
    <w:p w:rsidR="00E0367F" w:rsidRPr="00BC1939" w:rsidRDefault="00E0367F" w:rsidP="00BC1939">
      <w:pPr>
        <w:spacing w:line="360" w:lineRule="auto"/>
        <w:jc w:val="both"/>
        <w:rPr>
          <w:rFonts w:ascii="Times New Roman" w:hAnsi="Times New Roman" w:cs="Times New Roman"/>
          <w:i/>
          <w:sz w:val="26"/>
          <w:szCs w:val="26"/>
        </w:rPr>
      </w:pPr>
      <w:r w:rsidRPr="00BC1939">
        <w:rPr>
          <w:rFonts w:ascii="Times New Roman" w:hAnsi="Times New Roman" w:cs="Times New Roman"/>
          <w:i/>
          <w:sz w:val="26"/>
          <w:szCs w:val="26"/>
        </w:rPr>
        <w:t>Đối với doanh nghiệp xây lắp</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Giá thành dự toán : Là tổng chi phí gián tiếp và trực tiếp được dự đoán để hoàn thành khối lượng xây lấp tính theo đơn giá tổng hợp cho từng khu vực thi công và theo định mức kinh tế kỹ thuật do Nhà nước ban hành để xây dựng công trình.</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Giá thành kế hoạch : Là giá thành dự toán được tính từ những điều kiện cụ thể của doanh nghiệp xây lắp như biện pháp thi công, các định mức đơn giá áp dụng trong doanh nghiệp xây lắp</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Giá thành thực tế : là toàn bộ chi phí thực tế phát sinh liên quan đến công trình xây lắp đã hoàn thành</w:t>
      </w:r>
    </w:p>
    <w:p w:rsidR="00E0367F" w:rsidRPr="00BC1939" w:rsidRDefault="00E0367F" w:rsidP="00BC1939">
      <w:pPr>
        <w:pStyle w:val="Heading2"/>
        <w:spacing w:line="360" w:lineRule="auto"/>
        <w:rPr>
          <w:rFonts w:ascii="Times New Roman" w:hAnsi="Times New Roman" w:cs="Times New Roman"/>
        </w:rPr>
      </w:pPr>
      <w:bookmarkStart w:id="6" w:name="_Toc78803202"/>
      <w:r w:rsidRPr="00BC1939">
        <w:rPr>
          <w:rFonts w:ascii="Times New Roman" w:hAnsi="Times New Roman" w:cs="Times New Roman"/>
        </w:rPr>
        <w:t>Chương 2 : Kế Toán Chi Phí Sản Xuất Và Tính Giá Thành Sản Phẩm Theo Chi Phí Thực Tế.</w:t>
      </w:r>
      <w:bookmarkEnd w:id="6"/>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Chi phí sản xuất là những hao phí về lao động sống và vật hóa phát sinh gắn liền với quá trình sản xuất. Chi phí sản xuất phát sinh liên tục, khách quan, đa dạng theo từng loại hình sản xuất.</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Giá thành sản phẩm là những chi phí sản xuất tính cho một khối lượng sản phẩm, dịch vụ hoàn thành nhất định.</w:t>
      </w:r>
    </w:p>
    <w:p w:rsidR="00E0367F" w:rsidRPr="00BC1939" w:rsidRDefault="00E0367F" w:rsidP="00BC1939">
      <w:pPr>
        <w:pStyle w:val="Heading3"/>
        <w:spacing w:line="360" w:lineRule="auto"/>
        <w:rPr>
          <w:rFonts w:ascii="Times New Roman" w:hAnsi="Times New Roman" w:cs="Times New Roman"/>
          <w:sz w:val="26"/>
          <w:szCs w:val="26"/>
        </w:rPr>
      </w:pPr>
      <w:bookmarkStart w:id="7" w:name="_Toc78803203"/>
      <w:r w:rsidRPr="00BC1939">
        <w:rPr>
          <w:rFonts w:ascii="Times New Roman" w:hAnsi="Times New Roman" w:cs="Times New Roman"/>
          <w:sz w:val="26"/>
          <w:szCs w:val="26"/>
        </w:rPr>
        <w:t>Mục đích :</w:t>
      </w:r>
      <w:bookmarkEnd w:id="7"/>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Cung cấp thông tin về chi phí sản xuất thực tế phát sinh làm cơ sở để xác định chi phí sản xuất dở dang, giá thành sản phẩm, phục vụ cho việc lập báo cáo sản xuất theo quy định.</w:t>
      </w:r>
    </w:p>
    <w:p w:rsidR="00E0367F" w:rsidRPr="00BC1939" w:rsidRDefault="00E0367F" w:rsidP="00BC1939">
      <w:pPr>
        <w:pStyle w:val="Heading3"/>
        <w:spacing w:line="360" w:lineRule="auto"/>
        <w:rPr>
          <w:rFonts w:ascii="Times New Roman" w:hAnsi="Times New Roman" w:cs="Times New Roman"/>
          <w:sz w:val="26"/>
          <w:szCs w:val="26"/>
        </w:rPr>
      </w:pPr>
      <w:bookmarkStart w:id="8" w:name="_Toc78803204"/>
      <w:r w:rsidRPr="00BC1939">
        <w:rPr>
          <w:rFonts w:ascii="Times New Roman" w:hAnsi="Times New Roman" w:cs="Times New Roman"/>
          <w:sz w:val="26"/>
          <w:szCs w:val="26"/>
        </w:rPr>
        <w:t>Đối tượng tập hợp chi phí sản xuất</w:t>
      </w:r>
      <w:bookmarkEnd w:id="8"/>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Là phạm vi, giới hạn nhất định để tập hợp chi phí sản xuất thực tế</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Các đối tượng tập hợp chi phí sản xuất có thể xác định là những phân xưởng, đơn đặt hàng, quy trình công nghệ, sản phẩm công trường thi công.</w:t>
      </w:r>
    </w:p>
    <w:p w:rsidR="00E0367F" w:rsidRPr="00BC1939" w:rsidRDefault="00E0367F" w:rsidP="00BC1939">
      <w:pPr>
        <w:pStyle w:val="Heading3"/>
        <w:spacing w:line="360" w:lineRule="auto"/>
        <w:rPr>
          <w:rFonts w:ascii="Times New Roman" w:hAnsi="Times New Roman" w:cs="Times New Roman"/>
          <w:sz w:val="26"/>
          <w:szCs w:val="26"/>
        </w:rPr>
      </w:pPr>
      <w:bookmarkStart w:id="9" w:name="_Toc78803205"/>
      <w:r w:rsidRPr="00BC1939">
        <w:rPr>
          <w:rFonts w:ascii="Times New Roman" w:hAnsi="Times New Roman" w:cs="Times New Roman"/>
          <w:sz w:val="26"/>
          <w:szCs w:val="26"/>
        </w:rPr>
        <w:lastRenderedPageBreak/>
        <w:t>Kế toán tập hợp chi phí nguyên liệu, vật liệu trực tiếp</w:t>
      </w:r>
      <w:bookmarkEnd w:id="9"/>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u w:val="single"/>
        </w:rPr>
        <w:t>Khái niệm :</w:t>
      </w:r>
      <w:r w:rsidRPr="00BC1939">
        <w:rPr>
          <w:rFonts w:ascii="Times New Roman" w:hAnsi="Times New Roman" w:cs="Times New Roman"/>
          <w:sz w:val="26"/>
          <w:szCs w:val="26"/>
        </w:rPr>
        <w:t xml:space="preserve"> Là các chi phí về nguyên vật liệu, vật liệu sử dụng trực tiếp trong quy trình chế biến sản phẩm như : Chi phí nguyên vật liệu chính, chi phí nguyên vật liệu phụ, nhiên liệu</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Chi phí nguyên vật liệu trực tiếp thường chiếm tỷ trọng lớn trong giá thành sản phẩm, nhất là trong các ngành công nghiệp, xây dựng cơ bản.</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u w:val="single"/>
        </w:rPr>
        <w:t>Tài khoản sử dụng :</w:t>
      </w:r>
      <w:r w:rsidRPr="00BC1939">
        <w:rPr>
          <w:rFonts w:ascii="Times New Roman" w:hAnsi="Times New Roman" w:cs="Times New Roman"/>
          <w:sz w:val="26"/>
          <w:szCs w:val="26"/>
        </w:rPr>
        <w:t xml:space="preserve"> </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Kế toán sử dụng tài khoản 621 ‘Chi phí nguyên liệu, vật liệu trực tiếp’</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Bên Nợ :</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xml:space="preserve">Trị giá nguyên vật liệu trực tiếp sử dụng trực tiếp cho sản xuất </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Bên Có :</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Trị giá nguyên vật liệu sử dụng không hết nhập lại kho</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Kết chuyển chi phí nguyên vật liệu trực tiếp để tính giá thành sản phẩm</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Kết chuyển chi phí nguyên vật liệu trực tiếp vượt lên mức bình thường vào tài khoản 632</w:t>
      </w:r>
    </w:p>
    <w:p w:rsidR="00E0367F" w:rsidRPr="00BC1939" w:rsidRDefault="00E0367F" w:rsidP="00BC1939">
      <w:pPr>
        <w:pStyle w:val="Heading3"/>
        <w:spacing w:line="360" w:lineRule="auto"/>
        <w:rPr>
          <w:rFonts w:ascii="Times New Roman" w:hAnsi="Times New Roman" w:cs="Times New Roman"/>
          <w:sz w:val="26"/>
          <w:szCs w:val="26"/>
        </w:rPr>
      </w:pPr>
      <w:bookmarkStart w:id="10" w:name="_Toc78803206"/>
      <w:r w:rsidRPr="00BC1939">
        <w:rPr>
          <w:rFonts w:ascii="Times New Roman" w:hAnsi="Times New Roman" w:cs="Times New Roman"/>
          <w:sz w:val="26"/>
          <w:szCs w:val="26"/>
        </w:rPr>
        <w:t>Kế toán tập hợp chi phí nhân công trực tiếp</w:t>
      </w:r>
      <w:bookmarkEnd w:id="10"/>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Bao gồm chi phí tiền lương và các khoản trích theo lương tính vào chi phí sản xuất của người lao động trực tiếp thực hiện quy trình sản xuất như : kinh phí công đoàn, bảo hiểm y tế, bảo hiểm thất nghiệp của công nhân trực tiếp chế tạo sản phẩm và thực hiện dịch vụ.</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Tài khoản sử dụng :</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Kết toán sử dụng tài khoản 622 ‘ Chi phí nhân công trực tiếp’</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Bên Nợ :</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Chi phí NCTT tham gia vào quá trình sản xuất sản phẩm bao gồm : Tiền lương, các khoản khoản trích,…</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Bên Có :</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xml:space="preserve">Kết chuyển chi phí nhân công trực tiếp tính vào chi phí sản xuất </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lastRenderedPageBreak/>
        <w:t>Kết chuyển chi phí nhân công trực tiếp vượt trên mức bình thường vào tài khoản 632</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Kế toán tâp hợp chi phí sản xuất chung</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Gồm tất cả các chi phí sản xuất ngoài 2 khoản mục chi phí nguyên liệu, vật liệu, chi phí nhân công trực tiếp. Chi phí sản xuất chung được tập hợp theo đối tượng tập hợp chi phí là từng phân xưởng sản xuất.</w:t>
      </w:r>
    </w:p>
    <w:p w:rsidR="00E0367F" w:rsidRPr="00BC1939" w:rsidRDefault="00E0367F" w:rsidP="00BC1939">
      <w:pPr>
        <w:spacing w:line="360" w:lineRule="auto"/>
        <w:jc w:val="both"/>
        <w:rPr>
          <w:rFonts w:ascii="Times New Roman" w:hAnsi="Times New Roman" w:cs="Times New Roman"/>
          <w:sz w:val="26"/>
          <w:szCs w:val="26"/>
          <w:u w:val="single"/>
        </w:rPr>
      </w:pPr>
      <w:r w:rsidRPr="00BC1939">
        <w:rPr>
          <w:rFonts w:ascii="Times New Roman" w:hAnsi="Times New Roman" w:cs="Times New Roman"/>
          <w:sz w:val="26"/>
          <w:szCs w:val="26"/>
          <w:u w:val="single"/>
        </w:rPr>
        <w:t>Tài khoản sử dụng:</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Kế toán sử dụng tài khoản 627 ‘Chi phí sản xuất chung’</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Bên Nợ : Tập hợp chi phí sản xuất chung phát sinh trong kỳ như : Chi phí vật liệu,…</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xml:space="preserve">Bên Có : </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Các khoản ghi giảm chi phí sản xuất chung</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Chi phí sản xuất chung cố định không phẩn bổ được ghi nhận vào giá vốn hàng bán trong kỳ do mức sản phẩm thực tế sản xuất ra thấp hơn công suất bình thường.</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Chi phí sản phẩm chung được phân bổ, kết chuyển vào chi phí chế biến, sản xuất cho các đối tượng chịu chi phí</w:t>
      </w:r>
    </w:p>
    <w:p w:rsidR="00E0367F" w:rsidRPr="00BC1939" w:rsidRDefault="00E0367F" w:rsidP="00BC1939">
      <w:pPr>
        <w:pStyle w:val="Heading3"/>
        <w:spacing w:line="360" w:lineRule="auto"/>
        <w:rPr>
          <w:rFonts w:ascii="Times New Roman" w:hAnsi="Times New Roman" w:cs="Times New Roman"/>
          <w:sz w:val="26"/>
          <w:szCs w:val="26"/>
        </w:rPr>
      </w:pPr>
      <w:bookmarkStart w:id="11" w:name="_Toc78803207"/>
      <w:r w:rsidRPr="00BC1939">
        <w:rPr>
          <w:rFonts w:ascii="Times New Roman" w:hAnsi="Times New Roman" w:cs="Times New Roman"/>
          <w:sz w:val="26"/>
          <w:szCs w:val="26"/>
        </w:rPr>
        <w:t>Kế toán tính giá thành sản phẩm</w:t>
      </w:r>
      <w:bookmarkEnd w:id="11"/>
    </w:p>
    <w:p w:rsidR="00E0367F" w:rsidRPr="00BC1939" w:rsidRDefault="00E0367F" w:rsidP="00BC1939">
      <w:pPr>
        <w:pStyle w:val="Heading3"/>
        <w:spacing w:line="360" w:lineRule="auto"/>
        <w:rPr>
          <w:rFonts w:ascii="Times New Roman" w:hAnsi="Times New Roman" w:cs="Times New Roman"/>
          <w:sz w:val="26"/>
          <w:szCs w:val="26"/>
        </w:rPr>
      </w:pPr>
      <w:bookmarkStart w:id="12" w:name="_Toc78803208"/>
      <w:r w:rsidRPr="00BC1939">
        <w:rPr>
          <w:rFonts w:ascii="Times New Roman" w:hAnsi="Times New Roman" w:cs="Times New Roman"/>
          <w:sz w:val="26"/>
          <w:szCs w:val="26"/>
        </w:rPr>
        <w:t>Kế toán tập hợp chi phí sản xuất thực tế</w:t>
      </w:r>
      <w:bookmarkEnd w:id="12"/>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Khái niệm : Tập hợp chi phí sản xuất thực tế là giai đoạn đầu của quy trình hạch toán chi phí sản xuất và tính giá thành sản phẩm theo chi phí thực tế. Trong quá trình tập hợp, có những chi phí được tập hợp ở những đối tượng tập hợp chi phí sản xuất chưa thực sự là chi phí thực sự là chi phí thực tế, do đó, những chi phí này phải được điều chỉnh giảm.</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Sử dụng tài khoản 154 ‘Chi phí sản xuất, kinh doanh dở dang’</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Đánh giá sản phẩm dở dang cuối kỳ theo sản lượng hoàn thành tương đương</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Điều kiện</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lastRenderedPageBreak/>
        <w:t>Đánh giá sản phẩm dở dang cuối kỳ theo sản lượng hoàn thành tương đương thường áp dụng trong doanh nghiệp đòi hỏi tính chính xác cao trong việc đánh giá sản phẩm dở dang, các chi phí tham gia vào quá trình sản xuất thường không chênh lệch lớn</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Phương pháp tính :</w:t>
      </w:r>
    </w:p>
    <w:p w:rsidR="00E0367F" w:rsidRPr="00BC1939" w:rsidRDefault="00E0367F" w:rsidP="00BC1939">
      <w:pPr>
        <w:spacing w:line="360" w:lineRule="auto"/>
        <w:jc w:val="both"/>
        <w:rPr>
          <w:rFonts w:ascii="Times New Roman" w:eastAsiaTheme="minorEastAsia" w:hAnsi="Times New Roman" w:cs="Times New Roman"/>
          <w:iCs/>
          <w:color w:val="333333"/>
          <w:sz w:val="26"/>
          <w:szCs w:val="26"/>
          <w:shd w:val="clear" w:color="auto" w:fill="FFFFFF"/>
        </w:rPr>
      </w:pPr>
      <w:r w:rsidRPr="00BC1939">
        <w:rPr>
          <w:rFonts w:ascii="Times New Roman" w:eastAsiaTheme="minorEastAsia" w:hAnsi="Times New Roman" w:cs="Times New Roman"/>
          <w:iCs/>
          <w:color w:val="333333"/>
          <w:sz w:val="26"/>
          <w:szCs w:val="26"/>
          <w:shd w:val="clear" w:color="auto" w:fill="FFFFFF"/>
        </w:rPr>
        <w:t>Chi phí DDCK=</w:t>
      </w:r>
      <m:oMath>
        <m:f>
          <m:fPr>
            <m:ctrlPr>
              <w:rPr>
                <w:rFonts w:ascii="Cambria Math" w:hAnsi="Cambria Math" w:cs="Times New Roman"/>
                <w:i/>
                <w:iCs/>
                <w:color w:val="333333"/>
                <w:sz w:val="26"/>
                <w:szCs w:val="26"/>
                <w:shd w:val="clear" w:color="auto" w:fill="FFFFFF"/>
              </w:rPr>
            </m:ctrlPr>
          </m:fPr>
          <m:num>
            <m:r>
              <w:rPr>
                <w:rFonts w:ascii="Cambria Math" w:hAnsi="Cambria Math" w:cs="Times New Roman"/>
                <w:color w:val="333333"/>
                <w:sz w:val="26"/>
                <w:szCs w:val="26"/>
                <w:shd w:val="clear" w:color="auto" w:fill="FFFFFF"/>
              </w:rPr>
              <m:t>Chi phí SXĐ đầu kỳ+Chi phí phát</m:t>
            </m:r>
            <m:func>
              <m:funcPr>
                <m:ctrlPr>
                  <w:rPr>
                    <w:rFonts w:ascii="Cambria Math" w:hAnsi="Cambria Math" w:cs="Times New Roman"/>
                    <w:i/>
                    <w:color w:val="333333"/>
                    <w:sz w:val="26"/>
                    <w:szCs w:val="26"/>
                    <w:shd w:val="clear" w:color="auto" w:fill="FFFFFF"/>
                  </w:rPr>
                </m:ctrlPr>
              </m:funcPr>
              <m:fName>
                <m:r>
                  <m:rPr>
                    <m:sty m:val="p"/>
                  </m:rPr>
                  <w:rPr>
                    <w:rFonts w:ascii="Cambria Math" w:hAnsi="Cambria Math" w:cs="Times New Roman"/>
                    <w:color w:val="333333"/>
                    <w:sz w:val="26"/>
                    <w:szCs w:val="26"/>
                    <w:shd w:val="clear" w:color="auto" w:fill="FFFFFF"/>
                  </w:rPr>
                  <m:t>sinh</m:t>
                </m:r>
              </m:fName>
              <m:e>
                <m:r>
                  <w:rPr>
                    <w:rFonts w:ascii="Cambria Math" w:hAnsi="Cambria Math" w:cs="Times New Roman"/>
                    <w:color w:val="333333"/>
                    <w:sz w:val="26"/>
                    <w:szCs w:val="26"/>
                    <w:shd w:val="clear" w:color="auto" w:fill="FFFFFF"/>
                  </w:rPr>
                  <m:t>trong kỳ</m:t>
                </m:r>
              </m:e>
            </m:func>
          </m:num>
          <m:den>
            <m:r>
              <w:rPr>
                <w:rFonts w:ascii="Cambria Math" w:hAnsi="Cambria Math" w:cs="Times New Roman"/>
                <w:color w:val="333333"/>
                <w:sz w:val="26"/>
                <w:szCs w:val="26"/>
                <w:shd w:val="clear" w:color="auto" w:fill="FFFFFF"/>
              </w:rPr>
              <m:t>SLSP hoàn thành trong kỳ+SLSP dở dang cuối kỳ</m:t>
            </m:r>
          </m:den>
        </m:f>
      </m:oMath>
      <w:r w:rsidRPr="00BC1939">
        <w:rPr>
          <w:rFonts w:ascii="Times New Roman" w:eastAsiaTheme="minorEastAsia" w:hAnsi="Times New Roman" w:cs="Times New Roman"/>
          <w:iCs/>
          <w:color w:val="333333"/>
          <w:sz w:val="26"/>
          <w:szCs w:val="26"/>
          <w:shd w:val="clear" w:color="auto" w:fill="FFFFFF"/>
        </w:rPr>
        <w:t>x SLSP dở dang cuối kỳ</w:t>
      </w:r>
    </w:p>
    <w:p w:rsidR="00E0367F" w:rsidRPr="00BC1939" w:rsidRDefault="00E0367F" w:rsidP="00BC1939">
      <w:pPr>
        <w:spacing w:line="360" w:lineRule="auto"/>
        <w:jc w:val="both"/>
        <w:rPr>
          <w:rFonts w:ascii="Times New Roman" w:eastAsiaTheme="minorEastAsia" w:hAnsi="Times New Roman" w:cs="Times New Roman"/>
          <w:iCs/>
          <w:color w:val="333333"/>
          <w:sz w:val="26"/>
          <w:szCs w:val="26"/>
          <w:shd w:val="clear" w:color="auto" w:fill="FFFFFF"/>
        </w:rPr>
      </w:pPr>
      <w:r w:rsidRPr="00BC1939">
        <w:rPr>
          <w:rFonts w:ascii="Times New Roman" w:eastAsiaTheme="minorEastAsia" w:hAnsi="Times New Roman" w:cs="Times New Roman"/>
          <w:iCs/>
          <w:color w:val="333333"/>
          <w:sz w:val="26"/>
          <w:szCs w:val="26"/>
          <w:shd w:val="clear" w:color="auto" w:fill="FFFFFF"/>
        </w:rPr>
        <w:t>ChiphíDDCK=</w:t>
      </w:r>
      <m:oMath>
        <m:f>
          <m:fPr>
            <m:ctrlPr>
              <w:rPr>
                <w:rFonts w:ascii="Cambria Math" w:hAnsi="Cambria Math" w:cs="Times New Roman"/>
                <w:i/>
                <w:iCs/>
                <w:color w:val="333333"/>
                <w:sz w:val="26"/>
                <w:szCs w:val="26"/>
                <w:shd w:val="clear" w:color="auto" w:fill="FFFFFF"/>
              </w:rPr>
            </m:ctrlPr>
          </m:fPr>
          <m:num>
            <m:r>
              <w:rPr>
                <w:rFonts w:ascii="Cambria Math" w:hAnsi="Cambria Math" w:cs="Times New Roman"/>
                <w:color w:val="333333"/>
                <w:sz w:val="26"/>
                <w:szCs w:val="26"/>
                <w:shd w:val="clear" w:color="auto" w:fill="FFFFFF"/>
              </w:rPr>
              <m:t>Chi phí SXĐ đầu kỳ+Chi phí phát</m:t>
            </m:r>
            <m:func>
              <m:funcPr>
                <m:ctrlPr>
                  <w:rPr>
                    <w:rFonts w:ascii="Cambria Math" w:hAnsi="Cambria Math" w:cs="Times New Roman"/>
                    <w:i/>
                    <w:color w:val="333333"/>
                    <w:sz w:val="26"/>
                    <w:szCs w:val="26"/>
                    <w:shd w:val="clear" w:color="auto" w:fill="FFFFFF"/>
                  </w:rPr>
                </m:ctrlPr>
              </m:funcPr>
              <m:fName>
                <m:r>
                  <m:rPr>
                    <m:sty m:val="p"/>
                  </m:rPr>
                  <w:rPr>
                    <w:rFonts w:ascii="Cambria Math" w:hAnsi="Cambria Math" w:cs="Times New Roman"/>
                    <w:color w:val="333333"/>
                    <w:sz w:val="26"/>
                    <w:szCs w:val="26"/>
                    <w:shd w:val="clear" w:color="auto" w:fill="FFFFFF"/>
                  </w:rPr>
                  <m:t>sinh</m:t>
                </m:r>
              </m:fName>
              <m:e>
                <m:r>
                  <w:rPr>
                    <w:rFonts w:ascii="Cambria Math" w:hAnsi="Cambria Math" w:cs="Times New Roman"/>
                    <w:color w:val="333333"/>
                    <w:sz w:val="26"/>
                    <w:szCs w:val="26"/>
                    <w:shd w:val="clear" w:color="auto" w:fill="FFFFFF"/>
                  </w:rPr>
                  <m:t>trong kỳ</m:t>
                </m:r>
              </m:e>
            </m:func>
          </m:num>
          <m:den>
            <m:r>
              <w:rPr>
                <w:rFonts w:ascii="Cambria Math" w:hAnsi="Cambria Math" w:cs="Times New Roman"/>
                <w:color w:val="333333"/>
                <w:sz w:val="26"/>
                <w:szCs w:val="26"/>
                <w:shd w:val="clear" w:color="auto" w:fill="FFFFFF"/>
              </w:rPr>
              <m:t>SLSP hoàn thành trong kỳ+SLSP dở dang cuối kỳ x Tỷ lệ hoàn thành</m:t>
            </m:r>
          </m:den>
        </m:f>
      </m:oMath>
      <w:r w:rsidRPr="00BC1939">
        <w:rPr>
          <w:rFonts w:ascii="Times New Roman" w:eastAsiaTheme="minorEastAsia" w:hAnsi="Times New Roman" w:cs="Times New Roman"/>
          <w:iCs/>
          <w:color w:val="333333"/>
          <w:sz w:val="26"/>
          <w:szCs w:val="26"/>
          <w:shd w:val="clear" w:color="auto" w:fill="FFFFFF"/>
        </w:rPr>
        <w:t>x SLSP dở dang cuối kỳ x tỷ lệ hoàn thành</w:t>
      </w:r>
    </w:p>
    <w:p w:rsidR="00E0367F" w:rsidRPr="00BC1939" w:rsidRDefault="00E0367F" w:rsidP="00BC1939">
      <w:pPr>
        <w:pStyle w:val="Heading2"/>
        <w:spacing w:line="360" w:lineRule="auto"/>
        <w:rPr>
          <w:rFonts w:ascii="Times New Roman" w:hAnsi="Times New Roman" w:cs="Times New Roman"/>
        </w:rPr>
      </w:pPr>
      <w:bookmarkStart w:id="13" w:name="_Toc78803209"/>
      <w:r w:rsidRPr="00BC1939">
        <w:rPr>
          <w:rFonts w:ascii="Times New Roman" w:hAnsi="Times New Roman" w:cs="Times New Roman"/>
        </w:rPr>
        <w:t>Chương 3 : Kế Toán Chi Phí Sản Xuất Và Tính Giá Thành Sản Phẩm Theo Chi Phí Định Mức.</w:t>
      </w:r>
      <w:bookmarkEnd w:id="13"/>
    </w:p>
    <w:p w:rsidR="00E0367F" w:rsidRPr="00BC1939" w:rsidRDefault="00E0367F" w:rsidP="00BC1939">
      <w:pPr>
        <w:spacing w:line="360" w:lineRule="auto"/>
        <w:jc w:val="both"/>
        <w:rPr>
          <w:rFonts w:ascii="Times New Roman" w:hAnsi="Times New Roman" w:cs="Times New Roman"/>
          <w:b/>
          <w:sz w:val="26"/>
          <w:szCs w:val="26"/>
        </w:rPr>
      </w:pPr>
      <w:r w:rsidRPr="00BC1939">
        <w:rPr>
          <w:rFonts w:ascii="Times New Roman" w:hAnsi="Times New Roman" w:cs="Times New Roman"/>
          <w:b/>
          <w:sz w:val="26"/>
          <w:szCs w:val="26"/>
        </w:rPr>
        <w:t>Mục tiêu</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Mô hình kế toán chi phí sản xuất và tính giá thành theo chi phí định mức hướng đến các mục tiêu sau :</w:t>
      </w:r>
    </w:p>
    <w:p w:rsidR="00E0367F" w:rsidRPr="00BC1939" w:rsidRDefault="00E0367F" w:rsidP="00BC1939">
      <w:pPr>
        <w:pStyle w:val="ListParagraph"/>
        <w:numPr>
          <w:ilvl w:val="0"/>
          <w:numId w:val="1"/>
        </w:numPr>
        <w:spacing w:line="360" w:lineRule="auto"/>
        <w:jc w:val="both"/>
        <w:rPr>
          <w:rFonts w:cs="Times New Roman"/>
          <w:szCs w:val="26"/>
        </w:rPr>
      </w:pPr>
      <w:r w:rsidRPr="00BC1939">
        <w:rPr>
          <w:rFonts w:cs="Times New Roman"/>
          <w:szCs w:val="26"/>
        </w:rPr>
        <w:t>Cung cấp thông tin cho việc lập dự đoán</w:t>
      </w:r>
    </w:p>
    <w:p w:rsidR="00E0367F" w:rsidRPr="00BC1939" w:rsidRDefault="00E0367F" w:rsidP="00BC1939">
      <w:pPr>
        <w:pStyle w:val="ListParagraph"/>
        <w:numPr>
          <w:ilvl w:val="0"/>
          <w:numId w:val="1"/>
        </w:numPr>
        <w:spacing w:line="360" w:lineRule="auto"/>
        <w:jc w:val="both"/>
        <w:rPr>
          <w:rFonts w:cs="Times New Roman"/>
          <w:szCs w:val="26"/>
        </w:rPr>
      </w:pPr>
      <w:r w:rsidRPr="00BC1939">
        <w:rPr>
          <w:rFonts w:cs="Times New Roman"/>
          <w:szCs w:val="26"/>
        </w:rPr>
        <w:t>Giúp cho nhà quản lý có thể kiểm soát chi phí sản xuất một cách kịp thời</w:t>
      </w:r>
    </w:p>
    <w:p w:rsidR="00E0367F" w:rsidRPr="00BC1939" w:rsidRDefault="00E0367F" w:rsidP="00BC1939">
      <w:pPr>
        <w:pStyle w:val="ListParagraph"/>
        <w:numPr>
          <w:ilvl w:val="0"/>
          <w:numId w:val="1"/>
        </w:numPr>
        <w:spacing w:line="360" w:lineRule="auto"/>
        <w:jc w:val="both"/>
        <w:rPr>
          <w:rFonts w:cs="Times New Roman"/>
          <w:szCs w:val="26"/>
        </w:rPr>
      </w:pPr>
      <w:r w:rsidRPr="00BC1939">
        <w:rPr>
          <w:rFonts w:cs="Times New Roman"/>
          <w:szCs w:val="26"/>
        </w:rPr>
        <w:t>Cung cấp thông tin giúp cho việc đánh giá thành quả của các nhà quản lý và người lao động một cách dễ dàng</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Định mức chi phí sản xuất cho một sản phẩm được xây dựng từ 2 yếu tố đó là định mức lượng và định mức giá trong đó :</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Định mức lượng : là lượng hao phí của 1 đại lượng thuộc 1 khoản mục chi phí dùng vào quá trình  sản xuất sản phẩm</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Định mức giá : là đơn giá bình quân của 1 đại lượng thuộc 1 khoản mục chi phí dùng vào quá trình  sản xuất sản phẩm</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Định mức chi phí = Định mức lượng x Định mức giá</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Xây dựng giá thành định mức</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Xây dựng giá thành định mức 1 đơn vị sản phẩm được xác định theo công thức</w:t>
      </w:r>
    </w:p>
    <w:p w:rsidR="00E0367F" w:rsidRPr="00BC1939" w:rsidRDefault="00E0367F" w:rsidP="00BC1939">
      <w:pPr>
        <w:spacing w:after="0" w:line="360" w:lineRule="auto"/>
        <w:jc w:val="both"/>
        <w:rPr>
          <w:rFonts w:ascii="Times New Roman" w:hAnsi="Times New Roman" w:cs="Times New Roman"/>
          <w:sz w:val="26"/>
          <w:szCs w:val="26"/>
        </w:rPr>
      </w:pPr>
      <w:r w:rsidRPr="00BC1939">
        <w:rPr>
          <w:rFonts w:ascii="Times New Roman" w:hAnsi="Times New Roman" w:cs="Times New Roman"/>
          <w:sz w:val="26"/>
          <w:szCs w:val="26"/>
        </w:rPr>
        <w:lastRenderedPageBreak/>
        <w:t xml:space="preserve">Giá thành định mức =  CPNVLTT        +          CPNCTT            +               CPSXC </w:t>
      </w:r>
    </w:p>
    <w:p w:rsidR="00E0367F" w:rsidRPr="00BC1939" w:rsidRDefault="00E0367F" w:rsidP="00BC1939">
      <w:pPr>
        <w:tabs>
          <w:tab w:val="left" w:pos="2070"/>
          <w:tab w:val="left" w:pos="4500"/>
          <w:tab w:val="left" w:pos="7290"/>
        </w:tabs>
        <w:spacing w:after="0" w:line="360" w:lineRule="auto"/>
        <w:jc w:val="both"/>
        <w:rPr>
          <w:rFonts w:ascii="Times New Roman" w:hAnsi="Times New Roman" w:cs="Times New Roman"/>
          <w:sz w:val="26"/>
          <w:szCs w:val="26"/>
        </w:rPr>
      </w:pPr>
      <w:r w:rsidRPr="00BC1939">
        <w:rPr>
          <w:rFonts w:ascii="Times New Roman" w:hAnsi="Times New Roman" w:cs="Times New Roman"/>
          <w:sz w:val="26"/>
          <w:szCs w:val="26"/>
        </w:rPr>
        <w:tab/>
        <w:t xml:space="preserve">định mức cho 1sp </w:t>
      </w:r>
      <w:r w:rsidRPr="00BC1939">
        <w:rPr>
          <w:rFonts w:ascii="Times New Roman" w:hAnsi="Times New Roman" w:cs="Times New Roman"/>
          <w:sz w:val="26"/>
          <w:szCs w:val="26"/>
        </w:rPr>
        <w:tab/>
        <w:t xml:space="preserve">định mức cho 1sp </w:t>
      </w:r>
      <w:r w:rsidRPr="00BC1939">
        <w:rPr>
          <w:rFonts w:ascii="Times New Roman" w:hAnsi="Times New Roman" w:cs="Times New Roman"/>
          <w:sz w:val="26"/>
          <w:szCs w:val="26"/>
        </w:rPr>
        <w:tab/>
        <w:t>định mứ</w:t>
      </w:r>
      <w:r w:rsidR="000D3E54" w:rsidRPr="00BC1939">
        <w:rPr>
          <w:rFonts w:ascii="Times New Roman" w:hAnsi="Times New Roman" w:cs="Times New Roman"/>
          <w:sz w:val="26"/>
          <w:szCs w:val="26"/>
        </w:rPr>
        <w:t>c cho 1</w:t>
      </w:r>
      <w:r w:rsidRPr="00BC1939">
        <w:rPr>
          <w:rFonts w:ascii="Times New Roman" w:hAnsi="Times New Roman" w:cs="Times New Roman"/>
          <w:sz w:val="26"/>
          <w:szCs w:val="26"/>
        </w:rPr>
        <w:t>sp</w:t>
      </w:r>
    </w:p>
    <w:p w:rsidR="00E0367F" w:rsidRPr="00BC1939" w:rsidRDefault="00E0367F" w:rsidP="00BC1939">
      <w:pPr>
        <w:tabs>
          <w:tab w:val="left" w:pos="2070"/>
        </w:tabs>
        <w:spacing w:line="360" w:lineRule="auto"/>
        <w:jc w:val="both"/>
        <w:rPr>
          <w:rFonts w:ascii="Times New Roman" w:hAnsi="Times New Roman" w:cs="Times New Roman"/>
          <w:sz w:val="26"/>
          <w:szCs w:val="26"/>
        </w:rPr>
      </w:pPr>
    </w:p>
    <w:p w:rsidR="00E0367F" w:rsidRPr="00BC1939" w:rsidRDefault="00E0367F" w:rsidP="00BC1939">
      <w:pPr>
        <w:spacing w:after="0" w:line="360" w:lineRule="auto"/>
        <w:jc w:val="both"/>
        <w:rPr>
          <w:rFonts w:ascii="Times New Roman" w:hAnsi="Times New Roman" w:cs="Times New Roman"/>
          <w:sz w:val="26"/>
          <w:szCs w:val="26"/>
        </w:rPr>
      </w:pPr>
      <w:r w:rsidRPr="00BC1939">
        <w:rPr>
          <w:rFonts w:ascii="Times New Roman" w:hAnsi="Times New Roman" w:cs="Times New Roman"/>
          <w:sz w:val="26"/>
          <w:szCs w:val="26"/>
        </w:rPr>
        <w:t>CPNVLTT định mức =  Lượng NVLTT  +  Giá NVLTT</w:t>
      </w:r>
    </w:p>
    <w:p w:rsidR="00E0367F" w:rsidRPr="00BC1939" w:rsidRDefault="00E0367F" w:rsidP="00BC1939">
      <w:pPr>
        <w:tabs>
          <w:tab w:val="left" w:pos="2700"/>
          <w:tab w:val="center" w:pos="5130"/>
        </w:tabs>
        <w:spacing w:after="0" w:line="360" w:lineRule="auto"/>
        <w:jc w:val="both"/>
        <w:rPr>
          <w:rFonts w:ascii="Times New Roman" w:hAnsi="Times New Roman" w:cs="Times New Roman"/>
          <w:sz w:val="26"/>
          <w:szCs w:val="26"/>
        </w:rPr>
      </w:pPr>
      <w:r w:rsidRPr="00BC1939">
        <w:rPr>
          <w:rFonts w:ascii="Times New Roman" w:hAnsi="Times New Roman" w:cs="Times New Roman"/>
          <w:sz w:val="26"/>
          <w:szCs w:val="26"/>
        </w:rPr>
        <w:tab/>
        <w:t>định mức</w:t>
      </w:r>
      <w:r w:rsidRPr="00BC1939">
        <w:rPr>
          <w:rFonts w:ascii="Times New Roman" w:hAnsi="Times New Roman" w:cs="Times New Roman"/>
          <w:sz w:val="26"/>
          <w:szCs w:val="26"/>
        </w:rPr>
        <w:tab/>
        <w:t>định mức</w:t>
      </w:r>
    </w:p>
    <w:p w:rsidR="00E0367F" w:rsidRPr="00BC1939" w:rsidRDefault="00E0367F" w:rsidP="00BC1939">
      <w:pPr>
        <w:spacing w:line="360" w:lineRule="auto"/>
        <w:jc w:val="both"/>
        <w:rPr>
          <w:rFonts w:ascii="Times New Roman" w:hAnsi="Times New Roman" w:cs="Times New Roman"/>
          <w:b/>
          <w:sz w:val="26"/>
          <w:szCs w:val="26"/>
        </w:rPr>
      </w:pPr>
    </w:p>
    <w:p w:rsidR="00E0367F" w:rsidRPr="00BC1939" w:rsidRDefault="00E0367F" w:rsidP="00BC1939">
      <w:pPr>
        <w:spacing w:after="0" w:line="360" w:lineRule="auto"/>
        <w:jc w:val="both"/>
        <w:rPr>
          <w:rFonts w:ascii="Times New Roman" w:hAnsi="Times New Roman" w:cs="Times New Roman"/>
          <w:sz w:val="26"/>
          <w:szCs w:val="26"/>
        </w:rPr>
      </w:pPr>
      <w:r w:rsidRPr="00BC1939">
        <w:rPr>
          <w:rFonts w:ascii="Times New Roman" w:hAnsi="Times New Roman" w:cs="Times New Roman"/>
          <w:sz w:val="26"/>
          <w:szCs w:val="26"/>
        </w:rPr>
        <w:t>CPNCTT định mức =  Lượng NCTT  +  Giá NCTT</w:t>
      </w:r>
    </w:p>
    <w:p w:rsidR="00E0367F" w:rsidRPr="00BC1939" w:rsidRDefault="00E0367F" w:rsidP="00BC1939">
      <w:pPr>
        <w:tabs>
          <w:tab w:val="left" w:pos="2520"/>
          <w:tab w:val="center" w:pos="4770"/>
        </w:tabs>
        <w:spacing w:after="0" w:line="360" w:lineRule="auto"/>
        <w:jc w:val="both"/>
        <w:rPr>
          <w:rFonts w:ascii="Times New Roman" w:hAnsi="Times New Roman" w:cs="Times New Roman"/>
          <w:sz w:val="26"/>
          <w:szCs w:val="26"/>
        </w:rPr>
      </w:pPr>
      <w:r w:rsidRPr="00BC1939">
        <w:rPr>
          <w:rFonts w:ascii="Times New Roman" w:hAnsi="Times New Roman" w:cs="Times New Roman"/>
          <w:sz w:val="26"/>
          <w:szCs w:val="26"/>
        </w:rPr>
        <w:tab/>
        <w:t>định mức</w:t>
      </w:r>
      <w:r w:rsidRPr="00BC1939">
        <w:rPr>
          <w:rFonts w:ascii="Times New Roman" w:hAnsi="Times New Roman" w:cs="Times New Roman"/>
          <w:sz w:val="26"/>
          <w:szCs w:val="26"/>
        </w:rPr>
        <w:tab/>
        <w:t>định mức</w:t>
      </w:r>
    </w:p>
    <w:p w:rsidR="00E0367F" w:rsidRPr="00BC1939" w:rsidRDefault="00E0367F" w:rsidP="00BC1939">
      <w:pPr>
        <w:tabs>
          <w:tab w:val="left" w:pos="2520"/>
          <w:tab w:val="center" w:pos="4770"/>
        </w:tabs>
        <w:spacing w:after="0" w:line="360" w:lineRule="auto"/>
        <w:jc w:val="both"/>
        <w:rPr>
          <w:rFonts w:ascii="Times New Roman" w:hAnsi="Times New Roman" w:cs="Times New Roman"/>
          <w:sz w:val="26"/>
          <w:szCs w:val="26"/>
        </w:rPr>
      </w:pPr>
    </w:p>
    <w:p w:rsidR="00E0367F" w:rsidRPr="00BC1939" w:rsidRDefault="00E0367F" w:rsidP="00BC1939">
      <w:pPr>
        <w:tabs>
          <w:tab w:val="left" w:pos="2520"/>
          <w:tab w:val="center" w:pos="4770"/>
        </w:tabs>
        <w:spacing w:after="0" w:line="360" w:lineRule="auto"/>
        <w:jc w:val="both"/>
        <w:rPr>
          <w:rFonts w:ascii="Times New Roman" w:hAnsi="Times New Roman" w:cs="Times New Roman"/>
          <w:sz w:val="26"/>
          <w:szCs w:val="26"/>
        </w:rPr>
      </w:pPr>
      <w:r w:rsidRPr="00BC1939">
        <w:rPr>
          <w:rFonts w:ascii="Times New Roman" w:hAnsi="Times New Roman" w:cs="Times New Roman"/>
          <w:sz w:val="26"/>
          <w:szCs w:val="26"/>
        </w:rPr>
        <w:t>Định mức biến phí SXC = ĐG phân bổ BP SXC định mức x Định mức năng lực sx cho 1 sp</w:t>
      </w:r>
    </w:p>
    <w:p w:rsidR="00E0367F" w:rsidRPr="00BC1939" w:rsidRDefault="00E0367F" w:rsidP="00BC1939">
      <w:pPr>
        <w:tabs>
          <w:tab w:val="left" w:pos="2520"/>
          <w:tab w:val="center" w:pos="4770"/>
        </w:tabs>
        <w:spacing w:after="0" w:line="360" w:lineRule="auto"/>
        <w:jc w:val="both"/>
        <w:rPr>
          <w:rFonts w:ascii="Times New Roman" w:hAnsi="Times New Roman" w:cs="Times New Roman"/>
          <w:sz w:val="26"/>
          <w:szCs w:val="26"/>
        </w:rPr>
      </w:pPr>
      <w:r w:rsidRPr="00BC1939">
        <w:rPr>
          <w:rFonts w:ascii="Times New Roman" w:hAnsi="Times New Roman" w:cs="Times New Roman"/>
          <w:sz w:val="26"/>
          <w:szCs w:val="26"/>
        </w:rPr>
        <w:t xml:space="preserve">ĐG phân bổ biến phí sxc định mức= </w:t>
      </w:r>
      <w:r w:rsidRPr="00BC1939">
        <w:rPr>
          <w:rFonts w:ascii="Times New Roman" w:hAnsi="Times New Roman" w:cs="Times New Roman"/>
          <w:sz w:val="26"/>
          <w:szCs w:val="26"/>
          <w:u w:val="single"/>
        </w:rPr>
        <w:t>Tổng biến phí SXC dự đoán</w:t>
      </w:r>
    </w:p>
    <w:p w:rsidR="00E0367F" w:rsidRPr="00BC1939" w:rsidRDefault="00E0367F" w:rsidP="00BC1939">
      <w:pPr>
        <w:tabs>
          <w:tab w:val="left" w:pos="4009"/>
        </w:tabs>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ab/>
        <w:t xml:space="preserve">  Năng lực SXC dự đoán</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Định phí SXC định mức = Định mức lượng cơ sở phân bổ x ĐG phân bổ ĐP SXC</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Xác định chênh lệch của nguyên vật liệu trực tiếp</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Gọi :</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Q1 : Lượng thực tế</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Q0 :  Lương định mức</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P1 : Giá thực tế</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P0 : Giá định mức</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∆P : Chênh lệch giá</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∆Q : Chênh lệch lượng</w:t>
      </w:r>
    </w:p>
    <w:p w:rsidR="00E0367F" w:rsidRPr="00BC1939" w:rsidRDefault="00E0367F" w:rsidP="00BC1939">
      <w:pPr>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Chúng ta có các công thức tính chênh lệch giá và chênh lệch lượng như sau :</w:t>
      </w:r>
    </w:p>
    <w:p w:rsidR="00E0367F" w:rsidRPr="00BC1939" w:rsidRDefault="00E0367F" w:rsidP="00BC1939">
      <w:pPr>
        <w:spacing w:line="360" w:lineRule="auto"/>
        <w:jc w:val="both"/>
        <w:rPr>
          <w:rFonts w:ascii="Times New Roman" w:hAnsi="Times New Roman" w:cs="Times New Roman"/>
          <w:sz w:val="26"/>
          <w:szCs w:val="26"/>
          <w:lang w:val="fr-FR"/>
        </w:rPr>
      </w:pPr>
      <w:r w:rsidRPr="00BC1939">
        <w:rPr>
          <w:rFonts w:ascii="Times New Roman" w:hAnsi="Times New Roman" w:cs="Times New Roman"/>
          <w:sz w:val="26"/>
          <w:szCs w:val="26"/>
          <w:lang w:val="fr-FR"/>
        </w:rPr>
        <w:t>∆P : Q1P1 – Q1Po = Q1(P1-Po)</w:t>
      </w:r>
    </w:p>
    <w:p w:rsidR="00E0367F" w:rsidRPr="00BC1939" w:rsidRDefault="00E0367F" w:rsidP="00BC1939">
      <w:pPr>
        <w:spacing w:line="360" w:lineRule="auto"/>
        <w:jc w:val="both"/>
        <w:rPr>
          <w:rFonts w:ascii="Times New Roman" w:hAnsi="Times New Roman" w:cs="Times New Roman"/>
          <w:sz w:val="26"/>
          <w:szCs w:val="26"/>
          <w:lang w:val="fr-FR"/>
        </w:rPr>
      </w:pPr>
      <w:r w:rsidRPr="00BC1939">
        <w:rPr>
          <w:rFonts w:ascii="Times New Roman" w:hAnsi="Times New Roman" w:cs="Times New Roman"/>
          <w:sz w:val="26"/>
          <w:szCs w:val="26"/>
          <w:lang w:val="fr-FR"/>
        </w:rPr>
        <w:t>∆Q : Q1Po – QoPo = Po(Q1-Qo)</w:t>
      </w:r>
    </w:p>
    <w:p w:rsidR="000B4824" w:rsidRPr="00BC1939" w:rsidRDefault="000B4824" w:rsidP="00BC1939">
      <w:pPr>
        <w:pStyle w:val="Heading1"/>
        <w:spacing w:line="360" w:lineRule="auto"/>
        <w:rPr>
          <w:rFonts w:ascii="Times New Roman" w:hAnsi="Times New Roman" w:cs="Times New Roman"/>
          <w:sz w:val="26"/>
          <w:szCs w:val="26"/>
          <w:lang w:val="fr-FR"/>
        </w:rPr>
      </w:pPr>
      <w:bookmarkStart w:id="14" w:name="_Toc78803210"/>
      <w:r w:rsidRPr="00BC1939">
        <w:rPr>
          <w:rFonts w:ascii="Times New Roman" w:hAnsi="Times New Roman" w:cs="Times New Roman"/>
          <w:sz w:val="26"/>
          <w:szCs w:val="26"/>
          <w:lang w:val="fr-FR"/>
        </w:rPr>
        <w:lastRenderedPageBreak/>
        <w:t>PHẦN 3 : BÀI TẬP :</w:t>
      </w:r>
      <w:bookmarkEnd w:id="14"/>
    </w:p>
    <w:p w:rsidR="000B4824" w:rsidRPr="00BC1939" w:rsidRDefault="000B4824" w:rsidP="00BC1939">
      <w:pPr>
        <w:pStyle w:val="Heading2"/>
        <w:spacing w:line="360" w:lineRule="auto"/>
        <w:rPr>
          <w:rFonts w:ascii="Times New Roman" w:hAnsi="Times New Roman" w:cs="Times New Roman"/>
          <w:lang w:val="fr-FR"/>
        </w:rPr>
      </w:pPr>
      <w:bookmarkStart w:id="15" w:name="_Toc78803211"/>
      <w:r w:rsidRPr="00BC1939">
        <w:rPr>
          <w:rFonts w:ascii="Times New Roman" w:hAnsi="Times New Roman" w:cs="Times New Roman"/>
          <w:lang w:val="fr-FR"/>
        </w:rPr>
        <w:t>Bài 1 :</w:t>
      </w:r>
      <w:bookmarkEnd w:id="15"/>
      <w:r w:rsidRPr="00BC1939">
        <w:rPr>
          <w:rFonts w:ascii="Times New Roman" w:hAnsi="Times New Roman" w:cs="Times New Roman"/>
          <w:lang w:val="fr-FR"/>
        </w:rPr>
        <w:t xml:space="preserve"> </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fr-FR"/>
        </w:rPr>
      </w:pPr>
      <w:r w:rsidRPr="00BC1939">
        <w:rPr>
          <w:rFonts w:ascii="Times New Roman" w:eastAsia="SimSun" w:hAnsi="Times New Roman" w:cs="Times New Roman"/>
          <w:color w:val="333333"/>
          <w:sz w:val="26"/>
          <w:szCs w:val="26"/>
          <w:shd w:val="clear" w:color="auto" w:fill="FFFFFF"/>
          <w:lang w:val="fr-FR"/>
        </w:rPr>
        <w:t>Công ty TNHH Phát Thịnh có quy trình công nghệ sản xuất giản đơn trên cùng một quy trình công nghệ sử dụng cùng loại vật tư, lao động, máy móc thiết bị sản xuất và kết quả tạo ra ba loại sản phẩm A,B,C. Tài liệu trong tháng 6 năm 2021 như sau: (ĐVT: đồng)</w:t>
      </w:r>
    </w:p>
    <w:p w:rsidR="000B4824" w:rsidRPr="00BC1939" w:rsidRDefault="000B4824" w:rsidP="00BC1939">
      <w:pPr>
        <w:pStyle w:val="NormalWeb"/>
        <w:shd w:val="clear" w:color="auto" w:fill="F2F2F2"/>
        <w:spacing w:line="360" w:lineRule="auto"/>
        <w:rPr>
          <w:color w:val="5F5F5F"/>
          <w:sz w:val="26"/>
          <w:szCs w:val="26"/>
          <w:lang w:val="fr-FR"/>
        </w:rPr>
      </w:pPr>
      <w:r w:rsidRPr="00BC1939">
        <w:rPr>
          <w:color w:val="333333"/>
          <w:sz w:val="26"/>
          <w:szCs w:val="26"/>
          <w:shd w:val="clear" w:color="auto" w:fill="FFFFFF"/>
          <w:lang w:val="fr-FR"/>
        </w:rPr>
        <w:t xml:space="preserve">* </w:t>
      </w:r>
      <w:r w:rsidRPr="00BC1939">
        <w:rPr>
          <w:color w:val="000000"/>
          <w:sz w:val="26"/>
          <w:szCs w:val="26"/>
          <w:shd w:val="clear" w:color="auto" w:fill="F2F2F2"/>
          <w:lang w:val="fr-FR"/>
        </w:rPr>
        <w:t> Tài khoản 152 :                       59.500.000 đồng</w:t>
      </w:r>
    </w:p>
    <w:p w:rsidR="000B4824" w:rsidRPr="00BC1939" w:rsidRDefault="000B4824" w:rsidP="00BC1939">
      <w:pPr>
        <w:pStyle w:val="NormalWeb"/>
        <w:shd w:val="clear" w:color="auto" w:fill="F2F2F2"/>
        <w:spacing w:line="360" w:lineRule="auto"/>
        <w:rPr>
          <w:color w:val="5F5F5F"/>
          <w:sz w:val="26"/>
          <w:szCs w:val="26"/>
          <w:lang w:val="vi-VN"/>
        </w:rPr>
      </w:pPr>
      <w:r w:rsidRPr="00BC1939">
        <w:rPr>
          <w:color w:val="000000"/>
          <w:sz w:val="26"/>
          <w:szCs w:val="26"/>
          <w:shd w:val="clear" w:color="auto" w:fill="F2F2F2"/>
          <w:lang w:val="fr-FR"/>
        </w:rPr>
        <w:t> . Tài khoản 1521 (45 kg) :       54.000.000 đồng</w:t>
      </w:r>
      <w:r w:rsidRPr="00BC1939">
        <w:rPr>
          <w:color w:val="000000"/>
          <w:sz w:val="26"/>
          <w:szCs w:val="26"/>
          <w:shd w:val="clear" w:color="auto" w:fill="F2F2F2"/>
          <w:lang w:val="vi-VN"/>
        </w:rPr>
        <w:t xml:space="preserve"> (ĐG 1200000)</w:t>
      </w:r>
    </w:p>
    <w:p w:rsidR="000B4824" w:rsidRPr="00BC1939" w:rsidRDefault="000B4824" w:rsidP="00BC1939">
      <w:pPr>
        <w:pStyle w:val="NormalWeb"/>
        <w:shd w:val="clear" w:color="auto" w:fill="F2F2F2"/>
        <w:spacing w:line="360" w:lineRule="auto"/>
        <w:rPr>
          <w:color w:val="5F5F5F"/>
          <w:sz w:val="26"/>
          <w:szCs w:val="26"/>
          <w:lang w:val="vi-VN"/>
        </w:rPr>
      </w:pPr>
      <w:r w:rsidRPr="00BC1939">
        <w:rPr>
          <w:color w:val="000000"/>
          <w:sz w:val="26"/>
          <w:szCs w:val="26"/>
          <w:shd w:val="clear" w:color="auto" w:fill="F2F2F2"/>
          <w:lang w:val="fr-FR"/>
        </w:rPr>
        <w:t xml:space="preserve"> . Tài khoản 1522 (30 kg) :        15.000.000 </w:t>
      </w:r>
      <w:r w:rsidRPr="00BC1939">
        <w:rPr>
          <w:color w:val="000000"/>
          <w:sz w:val="26"/>
          <w:szCs w:val="26"/>
          <w:shd w:val="clear" w:color="auto" w:fill="F2F2F2"/>
          <w:lang w:val="vi-VN"/>
        </w:rPr>
        <w:t>đồng(ĐG 500000)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Chi phí dở dang đầu tháng:</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 Chi phí nguyên vật liệu trực tiếp: </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Vật liệu chính: 3.500.000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Vật liệu phụ: 2.000.000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Chi phí nhân công trực tiếp: 15.000.000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Chi phí sản xuất chung: 3.600.000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Chi phí sản xuất phát sinh trong kỳ như sau:</w:t>
      </w:r>
    </w:p>
    <w:p w:rsidR="000B4824" w:rsidRPr="00BC1939" w:rsidRDefault="000B4824" w:rsidP="00BC1939">
      <w:pPr>
        <w:spacing w:after="0" w:line="360" w:lineRule="auto"/>
        <w:jc w:val="both"/>
        <w:rPr>
          <w:rFonts w:ascii="Times New Roman" w:eastAsia="Times New Roman" w:hAnsi="Times New Roman" w:cs="Times New Roman"/>
          <w:b/>
          <w:color w:val="FF0000"/>
          <w:sz w:val="26"/>
          <w:szCs w:val="26"/>
          <w:lang w:val="vi-VN"/>
        </w:rPr>
      </w:pPr>
      <w:r w:rsidRPr="00BC1939">
        <w:rPr>
          <w:rFonts w:ascii="Times New Roman" w:eastAsia="SimSun" w:hAnsi="Times New Roman" w:cs="Times New Roman"/>
          <w:color w:val="333333"/>
          <w:sz w:val="26"/>
          <w:szCs w:val="26"/>
          <w:shd w:val="clear" w:color="auto" w:fill="FFFFFF"/>
          <w:lang w:val="vi-VN"/>
        </w:rPr>
        <w:t xml:space="preserve">1. Mua </w:t>
      </w:r>
      <w:r w:rsidRPr="00BC1939">
        <w:rPr>
          <w:rFonts w:ascii="Times New Roman" w:hAnsi="Times New Roman" w:cs="Times New Roman"/>
          <w:b/>
          <w:color w:val="FF0000"/>
          <w:sz w:val="26"/>
          <w:szCs w:val="26"/>
          <w:lang w:val="vi-VN"/>
        </w:rPr>
        <w:t xml:space="preserve">28 </w:t>
      </w:r>
      <w:r w:rsidRPr="00BC1939">
        <w:rPr>
          <w:rFonts w:ascii="Times New Roman" w:eastAsia="SimSun" w:hAnsi="Times New Roman" w:cs="Times New Roman"/>
          <w:color w:val="333333"/>
          <w:sz w:val="26"/>
          <w:szCs w:val="26"/>
          <w:shd w:val="clear" w:color="auto" w:fill="FFFFFF"/>
          <w:lang w:val="vi-VN"/>
        </w:rPr>
        <w:t xml:space="preserve">kg nguyên vật liệu chính về nhập kho với đơn giá: 1.300.000 đ/ kg, </w:t>
      </w:r>
      <w:r w:rsidRPr="00BC1939">
        <w:rPr>
          <w:rFonts w:ascii="Times New Roman" w:eastAsia="SimSun" w:hAnsi="Times New Roman" w:cs="Times New Roman"/>
          <w:b/>
          <w:bCs/>
          <w:color w:val="FF0000"/>
          <w:sz w:val="26"/>
          <w:szCs w:val="26"/>
          <w:lang w:val="vi-VN"/>
        </w:rPr>
        <w:t>14</w:t>
      </w:r>
      <w:r w:rsidRPr="00BC1939">
        <w:rPr>
          <w:rFonts w:ascii="Times New Roman" w:hAnsi="Times New Roman" w:cs="Times New Roman"/>
          <w:b/>
          <w:color w:val="FF0000"/>
          <w:sz w:val="26"/>
          <w:szCs w:val="26"/>
          <w:lang w:val="vi-VN"/>
        </w:rPr>
        <w:t xml:space="preserve"> </w:t>
      </w:r>
      <w:r w:rsidRPr="00BC1939">
        <w:rPr>
          <w:rFonts w:ascii="Times New Roman" w:eastAsia="SimSun" w:hAnsi="Times New Roman" w:cs="Times New Roman"/>
          <w:color w:val="333333"/>
          <w:sz w:val="26"/>
          <w:szCs w:val="26"/>
          <w:shd w:val="clear" w:color="auto" w:fill="FFFFFF"/>
          <w:lang w:val="vi-VN"/>
        </w:rPr>
        <w:t>kg nguyên vật liệu phụ với đơn giá 490.000 đ/ kg thuế GTGT 10% chưa thanh toán cho người bán</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2. Xuất kho nguyên vật liệu chính:</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Sản xuất trực tiếp sản phẩm</w:t>
      </w:r>
      <w:r w:rsidRPr="00BC1939">
        <w:rPr>
          <w:rFonts w:ascii="Times New Roman" w:hAnsi="Times New Roman" w:cs="Times New Roman"/>
          <w:b/>
          <w:color w:val="FF0000"/>
          <w:sz w:val="26"/>
          <w:szCs w:val="26"/>
          <w:lang w:val="vi-VN"/>
        </w:rPr>
        <w:t>28</w:t>
      </w:r>
      <w:r w:rsidRPr="00BC1939">
        <w:rPr>
          <w:rFonts w:ascii="Times New Roman" w:hAnsi="Times New Roman" w:cs="Times New Roman"/>
          <w:b/>
          <w:color w:val="000000" w:themeColor="text1"/>
          <w:sz w:val="26"/>
          <w:szCs w:val="26"/>
          <w:lang w:val="vi-VN"/>
        </w:rPr>
        <w:t>kg</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color w:val="FF0000"/>
          <w:sz w:val="26"/>
          <w:szCs w:val="26"/>
          <w:lang w:val="vi-VN"/>
        </w:rPr>
      </w:pPr>
      <w:r w:rsidRPr="00BC1939">
        <w:rPr>
          <w:rFonts w:ascii="Times New Roman" w:eastAsia="SimSun" w:hAnsi="Times New Roman" w:cs="Times New Roman"/>
          <w:color w:val="333333"/>
          <w:sz w:val="26"/>
          <w:szCs w:val="26"/>
          <w:shd w:val="clear" w:color="auto" w:fill="FFFFFF"/>
          <w:lang w:val="vi-VN"/>
        </w:rPr>
        <w:t xml:space="preserve">- Phục vụ cho việc bảo trì máy móc, thiết bị tại phân xưởng sản xuất: </w:t>
      </w:r>
      <w:r w:rsidRPr="00BC1939">
        <w:rPr>
          <w:rFonts w:ascii="Times New Roman" w:hAnsi="Times New Roman" w:cs="Times New Roman"/>
          <w:b/>
          <w:color w:val="FF0000"/>
          <w:sz w:val="26"/>
          <w:szCs w:val="26"/>
          <w:lang w:val="vi-VN"/>
        </w:rPr>
        <w:t xml:space="preserve">14 </w:t>
      </w:r>
      <w:r w:rsidRPr="00BC1939">
        <w:rPr>
          <w:rFonts w:ascii="Times New Roman" w:hAnsi="Times New Roman" w:cs="Times New Roman"/>
          <w:b/>
          <w:color w:val="000000" w:themeColor="text1"/>
          <w:sz w:val="26"/>
          <w:szCs w:val="26"/>
          <w:lang w:val="vi-VN"/>
        </w:rPr>
        <w:t xml:space="preserve"> </w:t>
      </w:r>
      <w:r w:rsidRPr="00BC1939">
        <w:rPr>
          <w:rFonts w:ascii="Times New Roman" w:hAnsi="Times New Roman" w:cs="Times New Roman"/>
          <w:color w:val="000000" w:themeColor="text1"/>
          <w:sz w:val="26"/>
          <w:szCs w:val="26"/>
          <w:lang w:val="vi-VN"/>
        </w:rPr>
        <w:t>kg</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Xuất kho nguyên vật liệu phụ:</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 Sản xuất trực tiếp sản phẩm </w:t>
      </w:r>
      <w:r w:rsidRPr="00BC1939">
        <w:rPr>
          <w:rFonts w:ascii="Times New Roman" w:hAnsi="Times New Roman" w:cs="Times New Roman"/>
          <w:b/>
          <w:color w:val="FF0000"/>
          <w:sz w:val="26"/>
          <w:szCs w:val="26"/>
          <w:lang w:val="vi-VN"/>
        </w:rPr>
        <w:t>28</w:t>
      </w:r>
      <w:r w:rsidRPr="00BC1939">
        <w:rPr>
          <w:rFonts w:ascii="Times New Roman" w:eastAsia="SimSun" w:hAnsi="Times New Roman" w:cs="Times New Roman"/>
          <w:color w:val="333333"/>
          <w:sz w:val="26"/>
          <w:szCs w:val="26"/>
          <w:shd w:val="clear" w:color="auto" w:fill="FFFFFF"/>
          <w:lang w:val="vi-VN"/>
        </w:rPr>
        <w:t xml:space="preserve"> kg</w:t>
      </w:r>
    </w:p>
    <w:p w:rsidR="001A67F0" w:rsidRPr="00BC1939" w:rsidRDefault="001A67F0"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lastRenderedPageBreak/>
        <w:t>3. Tiền lương phải trả cho các bộ phận bao gồm:</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Công nhân trực tiếp sản xuất: 40.000.000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Nhân viên phục vụ phân xưởng: 15.000.000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Nhân viên quản lý phân xưởng: 5.000.000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4. Trích các khoản theo lương theo tỷ lệ quy định hiện hành.</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5. Trích trước tiền lương nghỉ phép cho công nhân trực tiếp sản xuất là 10.000.000 đồng.</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 6. Khấu hao máy móc thiết bị trực tiếp sản xuất sản phẩm là 8.200.000 đồng, các phương tiện quản lý tại phân xưởng là 2.000.000 đồng</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7. Chi phí điện, nước phải trả sử dụng tại phân xưởng sản xuất bao gồm cả thuế GTGT 10% là 11.000.000 trả chưa thanh toán người bán</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8. </w:t>
      </w:r>
      <w:r w:rsidRPr="00BC1939">
        <w:rPr>
          <w:rStyle w:val="Strong"/>
          <w:rFonts w:ascii="Times New Roman" w:hAnsi="Times New Roman" w:cs="Times New Roman"/>
          <w:color w:val="000000"/>
          <w:sz w:val="26"/>
          <w:szCs w:val="26"/>
          <w:shd w:val="clear" w:color="auto" w:fill="F2F2F2"/>
          <w:lang w:val="vi-VN"/>
        </w:rPr>
        <w:t>Mua công cụ dụng cụ trị giá 12.000.000 đ, thuế GTGT 10% thanh toán bằng tiền mặt. Công cụ ước tính sử dụng trong 6 tháng, bắt đầu phân bổ từ tháng này.</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9. Vật liệu thừa để lại kỳ sau sử dụng tiếp: 3.000.000</w:t>
      </w:r>
    </w:p>
    <w:p w:rsidR="000B4824" w:rsidRPr="00BC1939" w:rsidRDefault="000B4824" w:rsidP="00BC1939">
      <w:pPr>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10. Phế liệu thu hồi bán thu bằng tiền mặt: 2.000.000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Tài liệu bổ sung:</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Doanh nghiệp đánh giá dở dang theo phương pháp ước lượng sản phẩm hoàn thành tương đương</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Sản phẩm hoàn thành được tính theo phương pháp hệ số với sản phẩm A hệ số 1,1, sản phẩm B hệ số 1,2, sản phẩm C hệ số 1,5. Sản phẩm dở dang có tỷ lệ hoàn thành 80%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Chi phí nguyên vật liệu chính, nguyên vật liệu phụ bỏ vào đầu quy trình công nghệ, các chi phí khác bỏ theo mức độ sản xuất.</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Doanh nghiệp áp dụng phương pháp kê khai thường xuyên, nộp thuế GTGT theo phương pháp khấu trừ, tính giá hàng xuất kho theo phương pháp nhập trước xuất trước.</w:t>
      </w:r>
    </w:p>
    <w:p w:rsidR="001A67F0" w:rsidRPr="00BC1939" w:rsidRDefault="001A67F0"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p>
    <w:p w:rsidR="001A67F0" w:rsidRPr="00BC1939" w:rsidRDefault="001A67F0"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lastRenderedPageBreak/>
        <w:t>Kết quả sản xuất</w:t>
      </w:r>
    </w:p>
    <w:tbl>
      <w:tblPr>
        <w:tblStyle w:val="TableGrid"/>
        <w:tblW w:w="0" w:type="auto"/>
        <w:tblLook w:val="04A0" w:firstRow="1" w:lastRow="0" w:firstColumn="1" w:lastColumn="0" w:noHBand="0" w:noVBand="1"/>
      </w:tblPr>
      <w:tblGrid>
        <w:gridCol w:w="2130"/>
        <w:gridCol w:w="2130"/>
        <w:gridCol w:w="2131"/>
        <w:gridCol w:w="2131"/>
      </w:tblGrid>
      <w:tr w:rsidR="000B4824" w:rsidRPr="00BC1939" w:rsidTr="00BE5B3A">
        <w:tc>
          <w:tcPr>
            <w:tcW w:w="213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b/>
                <w:bCs/>
                <w:color w:val="333333"/>
                <w:sz w:val="26"/>
                <w:szCs w:val="26"/>
                <w:shd w:val="clear" w:color="auto" w:fill="FFFFFF"/>
              </w:rPr>
            </w:pPr>
            <w:r w:rsidRPr="00BC1939">
              <w:rPr>
                <w:rFonts w:ascii="Times New Roman" w:eastAsia="SimSun" w:hAnsi="Times New Roman" w:cs="Times New Roman"/>
                <w:b/>
                <w:bCs/>
                <w:color w:val="333333"/>
                <w:sz w:val="26"/>
                <w:szCs w:val="26"/>
                <w:shd w:val="clear" w:color="auto" w:fill="FFFFFF"/>
              </w:rPr>
              <w:t>STT</w:t>
            </w:r>
          </w:p>
        </w:tc>
        <w:tc>
          <w:tcPr>
            <w:tcW w:w="213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b/>
                <w:bCs/>
                <w:color w:val="333333"/>
                <w:sz w:val="26"/>
                <w:szCs w:val="26"/>
                <w:shd w:val="clear" w:color="auto" w:fill="FFFFFF"/>
              </w:rPr>
            </w:pPr>
            <w:r w:rsidRPr="00BC1939">
              <w:rPr>
                <w:rFonts w:ascii="Times New Roman" w:eastAsia="SimSun" w:hAnsi="Times New Roman" w:cs="Times New Roman"/>
                <w:b/>
                <w:bCs/>
                <w:color w:val="333333"/>
                <w:sz w:val="26"/>
                <w:szCs w:val="26"/>
                <w:shd w:val="clear" w:color="auto" w:fill="FFFFFF"/>
              </w:rPr>
              <w:t>Tên sản phẩm</w:t>
            </w:r>
          </w:p>
        </w:tc>
        <w:tc>
          <w:tcPr>
            <w:tcW w:w="213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b/>
                <w:bCs/>
                <w:color w:val="333333"/>
                <w:sz w:val="26"/>
                <w:szCs w:val="26"/>
                <w:shd w:val="clear" w:color="auto" w:fill="FFFFFF"/>
              </w:rPr>
            </w:pPr>
            <w:r w:rsidRPr="00BC1939">
              <w:rPr>
                <w:rFonts w:ascii="Times New Roman" w:eastAsia="SimSun" w:hAnsi="Times New Roman" w:cs="Times New Roman"/>
                <w:b/>
                <w:bCs/>
                <w:color w:val="333333"/>
                <w:sz w:val="26"/>
                <w:szCs w:val="26"/>
                <w:shd w:val="clear" w:color="auto" w:fill="FFFFFF"/>
              </w:rPr>
              <w:t>SP hoàn thành</w:t>
            </w:r>
          </w:p>
        </w:tc>
        <w:tc>
          <w:tcPr>
            <w:tcW w:w="213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b/>
                <w:bCs/>
                <w:color w:val="333333"/>
                <w:sz w:val="26"/>
                <w:szCs w:val="26"/>
                <w:shd w:val="clear" w:color="auto" w:fill="FFFFFF"/>
              </w:rPr>
            </w:pPr>
            <w:r w:rsidRPr="00BC1939">
              <w:rPr>
                <w:rFonts w:ascii="Times New Roman" w:eastAsia="SimSun" w:hAnsi="Times New Roman" w:cs="Times New Roman"/>
                <w:b/>
                <w:bCs/>
                <w:color w:val="333333"/>
                <w:sz w:val="26"/>
                <w:szCs w:val="26"/>
                <w:shd w:val="clear" w:color="auto" w:fill="FFFFFF"/>
              </w:rPr>
              <w:t>SP dở dang</w:t>
            </w:r>
          </w:p>
        </w:tc>
      </w:tr>
      <w:tr w:rsidR="000B4824" w:rsidRPr="00BC1939" w:rsidTr="00BE5B3A">
        <w:tc>
          <w:tcPr>
            <w:tcW w:w="213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1</w:t>
            </w:r>
          </w:p>
        </w:tc>
        <w:tc>
          <w:tcPr>
            <w:tcW w:w="213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A</w:t>
            </w:r>
          </w:p>
        </w:tc>
        <w:tc>
          <w:tcPr>
            <w:tcW w:w="213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600</w:t>
            </w:r>
          </w:p>
        </w:tc>
        <w:tc>
          <w:tcPr>
            <w:tcW w:w="213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90</w:t>
            </w:r>
          </w:p>
        </w:tc>
      </w:tr>
      <w:tr w:rsidR="000B4824" w:rsidRPr="00BC1939" w:rsidTr="00BE5B3A">
        <w:tc>
          <w:tcPr>
            <w:tcW w:w="213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2</w:t>
            </w:r>
          </w:p>
        </w:tc>
        <w:tc>
          <w:tcPr>
            <w:tcW w:w="213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B</w:t>
            </w:r>
          </w:p>
        </w:tc>
        <w:tc>
          <w:tcPr>
            <w:tcW w:w="213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300</w:t>
            </w:r>
          </w:p>
        </w:tc>
        <w:tc>
          <w:tcPr>
            <w:tcW w:w="213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60</w:t>
            </w:r>
          </w:p>
        </w:tc>
      </w:tr>
      <w:tr w:rsidR="000B4824" w:rsidRPr="00BC1939" w:rsidTr="00BE5B3A">
        <w:tc>
          <w:tcPr>
            <w:tcW w:w="213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3</w:t>
            </w:r>
          </w:p>
        </w:tc>
        <w:tc>
          <w:tcPr>
            <w:tcW w:w="213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C</w:t>
            </w:r>
          </w:p>
        </w:tc>
        <w:tc>
          <w:tcPr>
            <w:tcW w:w="213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180</w:t>
            </w:r>
          </w:p>
        </w:tc>
        <w:tc>
          <w:tcPr>
            <w:tcW w:w="213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30</w:t>
            </w:r>
          </w:p>
        </w:tc>
      </w:tr>
    </w:tbl>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Yêu cầu:</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rPr>
        <w:t>1. Định khoản các nghiệp vụ kinh tế phát sinh</w:t>
      </w:r>
      <w:r w:rsidRPr="00BC1939">
        <w:rPr>
          <w:rFonts w:ascii="Times New Roman" w:eastAsia="SimSun" w:hAnsi="Times New Roman" w:cs="Times New Roman"/>
          <w:color w:val="333333"/>
          <w:sz w:val="26"/>
          <w:szCs w:val="26"/>
          <w:shd w:val="clear" w:color="auto" w:fill="FFFFFF"/>
          <w:lang w:val="vi-VN"/>
        </w:rPr>
        <w:t xml:space="preserve">     (2d</w:t>
      </w:r>
    </w:p>
    <w:p w:rsidR="000B4824" w:rsidRPr="00BC1939" w:rsidRDefault="000B4824" w:rsidP="00BC1939">
      <w:pPr>
        <w:spacing w:line="360" w:lineRule="auto"/>
        <w:rPr>
          <w:rFonts w:ascii="Times New Roman" w:hAnsi="Times New Roman" w:cs="Times New Roman"/>
          <w:sz w:val="26"/>
          <w:szCs w:val="26"/>
          <w:lang w:val="vi-VN"/>
        </w:rPr>
      </w:pPr>
      <w:r w:rsidRPr="00BC1939">
        <w:rPr>
          <w:rFonts w:ascii="Times New Roman" w:hAnsi="Times New Roman" w:cs="Times New Roman"/>
          <w:sz w:val="26"/>
          <w:szCs w:val="26"/>
          <w:lang w:val="vi-VN"/>
        </w:rPr>
        <w:t>2.  Xác định giá thành đơn vị của sản phẩm A,B,C (2d)</w:t>
      </w:r>
    </w:p>
    <w:p w:rsidR="000B4824" w:rsidRPr="00BC1939" w:rsidRDefault="000B4824" w:rsidP="00BC1939">
      <w:pPr>
        <w:spacing w:line="360" w:lineRule="auto"/>
        <w:rPr>
          <w:rFonts w:ascii="Times New Roman" w:hAnsi="Times New Roman" w:cs="Times New Roman"/>
          <w:sz w:val="26"/>
          <w:szCs w:val="26"/>
          <w:lang w:val="vi-VN"/>
        </w:rPr>
      </w:pPr>
      <w:r w:rsidRPr="00BC1939">
        <w:rPr>
          <w:rFonts w:ascii="Times New Roman" w:hAnsi="Times New Roman" w:cs="Times New Roman"/>
          <w:sz w:val="26"/>
          <w:szCs w:val="26"/>
          <w:lang w:val="vi-VN"/>
        </w:rPr>
        <w:t>3. Lập bảng tính giá thành sản phẩm (1d)</w:t>
      </w:r>
    </w:p>
    <w:tbl>
      <w:tblPr>
        <w:tblStyle w:val="TableGrid"/>
        <w:tblW w:w="0" w:type="auto"/>
        <w:tblLook w:val="04A0" w:firstRow="1" w:lastRow="0" w:firstColumn="1" w:lastColumn="0" w:noHBand="0" w:noVBand="1"/>
      </w:tblPr>
      <w:tblGrid>
        <w:gridCol w:w="4688"/>
        <w:gridCol w:w="4707"/>
      </w:tblGrid>
      <w:tr w:rsidR="000B4824" w:rsidRPr="00BC1939" w:rsidTr="00BE5B3A">
        <w:tc>
          <w:tcPr>
            <w:tcW w:w="4952" w:type="dxa"/>
          </w:tcPr>
          <w:p w:rsidR="000B4824" w:rsidRPr="00BC1939" w:rsidRDefault="000B4824" w:rsidP="00BC1939">
            <w:pPr>
              <w:spacing w:line="360" w:lineRule="auto"/>
              <w:jc w:val="both"/>
              <w:rPr>
                <w:rFonts w:ascii="Times New Roman" w:hAnsi="Times New Roman" w:cs="Times New Roman"/>
                <w:b/>
                <w:sz w:val="26"/>
                <w:szCs w:val="26"/>
                <w:lang w:val="vi-VN"/>
              </w:rPr>
            </w:pPr>
          </w:p>
        </w:tc>
        <w:tc>
          <w:tcPr>
            <w:tcW w:w="4952" w:type="dxa"/>
          </w:tcPr>
          <w:p w:rsidR="000B4824" w:rsidRPr="00BC1939" w:rsidRDefault="000B4824" w:rsidP="00BC1939">
            <w:pPr>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CPDD ĐK</w:t>
            </w:r>
          </w:p>
        </w:tc>
      </w:tr>
      <w:tr w:rsidR="000B4824" w:rsidRPr="00BC1939" w:rsidTr="00BE5B3A">
        <w:tc>
          <w:tcPr>
            <w:tcW w:w="4952" w:type="dxa"/>
          </w:tcPr>
          <w:p w:rsidR="000B4824" w:rsidRPr="00BC1939" w:rsidRDefault="000B4824" w:rsidP="00BC1939">
            <w:pPr>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NVLTT (C)</w:t>
            </w:r>
          </w:p>
        </w:tc>
        <w:tc>
          <w:tcPr>
            <w:tcW w:w="4952" w:type="dxa"/>
          </w:tcPr>
          <w:p w:rsidR="000B4824" w:rsidRPr="00BC1939" w:rsidRDefault="000B4824" w:rsidP="00BC1939">
            <w:pPr>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3.500.000</w:t>
            </w:r>
          </w:p>
        </w:tc>
      </w:tr>
      <w:tr w:rsidR="000B4824" w:rsidRPr="00BC1939" w:rsidTr="00BE5B3A">
        <w:tc>
          <w:tcPr>
            <w:tcW w:w="4952" w:type="dxa"/>
          </w:tcPr>
          <w:p w:rsidR="000B4824" w:rsidRPr="00BC1939" w:rsidRDefault="000B4824" w:rsidP="00BC1939">
            <w:pPr>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NVLTT (P)</w:t>
            </w:r>
          </w:p>
        </w:tc>
        <w:tc>
          <w:tcPr>
            <w:tcW w:w="4952" w:type="dxa"/>
          </w:tcPr>
          <w:p w:rsidR="000B4824" w:rsidRPr="00BC1939" w:rsidRDefault="000B4824" w:rsidP="00BC1939">
            <w:pPr>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2.000.000</w:t>
            </w:r>
          </w:p>
        </w:tc>
      </w:tr>
      <w:tr w:rsidR="000B4824" w:rsidRPr="00BC1939" w:rsidTr="00BE5B3A">
        <w:tc>
          <w:tcPr>
            <w:tcW w:w="4952" w:type="dxa"/>
          </w:tcPr>
          <w:p w:rsidR="000B4824" w:rsidRPr="00BC1939" w:rsidRDefault="000B4824" w:rsidP="00BC1939">
            <w:pPr>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NCTT</w:t>
            </w:r>
          </w:p>
        </w:tc>
        <w:tc>
          <w:tcPr>
            <w:tcW w:w="4952" w:type="dxa"/>
          </w:tcPr>
          <w:p w:rsidR="000B4824" w:rsidRPr="00BC1939" w:rsidRDefault="000B4824" w:rsidP="00BC1939">
            <w:pPr>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15.000.000</w:t>
            </w:r>
          </w:p>
        </w:tc>
      </w:tr>
      <w:tr w:rsidR="000B4824" w:rsidRPr="00BC1939" w:rsidTr="00BE5B3A">
        <w:tc>
          <w:tcPr>
            <w:tcW w:w="4952" w:type="dxa"/>
          </w:tcPr>
          <w:p w:rsidR="000B4824" w:rsidRPr="00BC1939" w:rsidRDefault="000B4824" w:rsidP="00BC1939">
            <w:pPr>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 xml:space="preserve">SXC </w:t>
            </w:r>
          </w:p>
        </w:tc>
        <w:tc>
          <w:tcPr>
            <w:tcW w:w="4952" w:type="dxa"/>
          </w:tcPr>
          <w:p w:rsidR="000B4824" w:rsidRPr="00BC1939" w:rsidRDefault="000B4824" w:rsidP="00BC1939">
            <w:pPr>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3.600.000</w:t>
            </w:r>
          </w:p>
        </w:tc>
      </w:tr>
    </w:tbl>
    <w:p w:rsidR="000B4824" w:rsidRPr="00BC1939" w:rsidRDefault="000B4824" w:rsidP="00BC1939">
      <w:pPr>
        <w:spacing w:line="360" w:lineRule="auto"/>
        <w:jc w:val="both"/>
        <w:rPr>
          <w:rFonts w:ascii="Times New Roman" w:hAnsi="Times New Roman" w:cs="Times New Roman"/>
          <w:b/>
          <w:sz w:val="26"/>
          <w:szCs w:val="26"/>
          <w:lang w:val="vi-VN"/>
        </w:rPr>
      </w:pPr>
    </w:p>
    <w:p w:rsidR="000B4824" w:rsidRPr="00BC1939" w:rsidRDefault="000B4824" w:rsidP="00BC1939">
      <w:pPr>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1.</w:t>
      </w:r>
    </w:p>
    <w:p w:rsidR="000B4824" w:rsidRPr="00BC1939" w:rsidRDefault="000B4824" w:rsidP="00BC1939">
      <w:pPr>
        <w:spacing w:after="0" w:line="360" w:lineRule="auto"/>
        <w:jc w:val="both"/>
        <w:rPr>
          <w:rFonts w:ascii="Times New Roman" w:eastAsia="Times New Roman" w:hAnsi="Times New Roman" w:cs="Times New Roman"/>
          <w:sz w:val="26"/>
          <w:szCs w:val="26"/>
          <w:lang w:val="vi-VN"/>
        </w:rPr>
      </w:pPr>
      <w:r w:rsidRPr="00BC1939">
        <w:rPr>
          <w:rFonts w:ascii="Times New Roman" w:eastAsia="Times New Roman" w:hAnsi="Times New Roman" w:cs="Times New Roman"/>
          <w:sz w:val="26"/>
          <w:szCs w:val="26"/>
          <w:lang w:val="vi-VN"/>
        </w:rPr>
        <w:t>NỢ TK 152 (C):36.400.000(28*1.300.000)</w:t>
      </w:r>
    </w:p>
    <w:p w:rsidR="000B4824" w:rsidRPr="00BC1939" w:rsidRDefault="000B4824" w:rsidP="00BC1939">
      <w:pPr>
        <w:spacing w:after="0" w:line="360" w:lineRule="auto"/>
        <w:jc w:val="both"/>
        <w:rPr>
          <w:rFonts w:ascii="Times New Roman" w:eastAsia="Times New Roman" w:hAnsi="Times New Roman" w:cs="Times New Roman"/>
          <w:sz w:val="26"/>
          <w:szCs w:val="26"/>
          <w:lang w:val="vi-VN"/>
        </w:rPr>
      </w:pPr>
      <w:r w:rsidRPr="00BC1939">
        <w:rPr>
          <w:rFonts w:ascii="Times New Roman" w:eastAsia="Times New Roman" w:hAnsi="Times New Roman" w:cs="Times New Roman"/>
          <w:sz w:val="26"/>
          <w:szCs w:val="26"/>
          <w:lang w:val="vi-VN"/>
        </w:rPr>
        <w:t>NỢ TK 1331     :  3.640.000</w:t>
      </w:r>
    </w:p>
    <w:p w:rsidR="000B4824" w:rsidRPr="00BC1939" w:rsidRDefault="000B4824" w:rsidP="00BC1939">
      <w:pPr>
        <w:spacing w:after="0" w:line="360" w:lineRule="auto"/>
        <w:jc w:val="both"/>
        <w:rPr>
          <w:rFonts w:ascii="Times New Roman" w:eastAsia="Times New Roman" w:hAnsi="Times New Roman" w:cs="Times New Roman"/>
          <w:sz w:val="26"/>
          <w:szCs w:val="26"/>
          <w:lang w:val="vi-VN"/>
        </w:rPr>
      </w:pPr>
      <w:r w:rsidRPr="00BC1939">
        <w:rPr>
          <w:rFonts w:ascii="Times New Roman" w:eastAsia="Times New Roman" w:hAnsi="Times New Roman" w:cs="Times New Roman"/>
          <w:sz w:val="26"/>
          <w:szCs w:val="26"/>
          <w:lang w:val="vi-VN"/>
        </w:rPr>
        <w:t xml:space="preserve"> CÓ TK 331      :40.040.000</w:t>
      </w:r>
    </w:p>
    <w:p w:rsidR="000B4824" w:rsidRPr="00BC1939" w:rsidRDefault="000B4824" w:rsidP="00BC1939">
      <w:pPr>
        <w:spacing w:after="0" w:line="360" w:lineRule="auto"/>
        <w:jc w:val="both"/>
        <w:rPr>
          <w:rFonts w:ascii="Times New Roman" w:eastAsia="Times New Roman" w:hAnsi="Times New Roman" w:cs="Times New Roman"/>
          <w:sz w:val="26"/>
          <w:szCs w:val="26"/>
          <w:lang w:val="vi-VN"/>
        </w:rPr>
      </w:pPr>
    </w:p>
    <w:p w:rsidR="000B4824" w:rsidRPr="00BC1939" w:rsidRDefault="000B4824" w:rsidP="00BC1939">
      <w:pPr>
        <w:spacing w:after="0" w:line="360" w:lineRule="auto"/>
        <w:jc w:val="both"/>
        <w:rPr>
          <w:rFonts w:ascii="Times New Roman" w:eastAsia="Times New Roman" w:hAnsi="Times New Roman" w:cs="Times New Roman"/>
          <w:sz w:val="26"/>
          <w:szCs w:val="26"/>
          <w:lang w:val="vi-VN"/>
        </w:rPr>
      </w:pPr>
      <w:r w:rsidRPr="00BC1939">
        <w:rPr>
          <w:rFonts w:ascii="Times New Roman" w:eastAsia="Times New Roman" w:hAnsi="Times New Roman" w:cs="Times New Roman"/>
          <w:sz w:val="26"/>
          <w:szCs w:val="26"/>
          <w:lang w:val="vi-VN"/>
        </w:rPr>
        <w:t>NỢ TK 152 (P): 6.860.000(14*490.000)</w:t>
      </w:r>
    </w:p>
    <w:p w:rsidR="000B4824" w:rsidRPr="00BC1939" w:rsidRDefault="000B4824" w:rsidP="00BC1939">
      <w:pPr>
        <w:spacing w:after="0" w:line="360" w:lineRule="auto"/>
        <w:jc w:val="both"/>
        <w:rPr>
          <w:rFonts w:ascii="Times New Roman" w:eastAsia="Times New Roman" w:hAnsi="Times New Roman" w:cs="Times New Roman"/>
          <w:sz w:val="26"/>
          <w:szCs w:val="26"/>
          <w:lang w:val="vi-VN"/>
        </w:rPr>
      </w:pPr>
      <w:r w:rsidRPr="00BC1939">
        <w:rPr>
          <w:rFonts w:ascii="Times New Roman" w:eastAsia="Times New Roman" w:hAnsi="Times New Roman" w:cs="Times New Roman"/>
          <w:sz w:val="26"/>
          <w:szCs w:val="26"/>
          <w:lang w:val="vi-VN"/>
        </w:rPr>
        <w:t>NỢ TK 1331     :     686.000</w:t>
      </w:r>
    </w:p>
    <w:p w:rsidR="000B4824" w:rsidRPr="00BC1939" w:rsidRDefault="000B4824" w:rsidP="00BC1939">
      <w:pPr>
        <w:spacing w:after="0" w:line="360" w:lineRule="auto"/>
        <w:jc w:val="both"/>
        <w:rPr>
          <w:rFonts w:ascii="Times New Roman" w:eastAsia="Times New Roman" w:hAnsi="Times New Roman" w:cs="Times New Roman"/>
          <w:sz w:val="26"/>
          <w:szCs w:val="26"/>
          <w:lang w:val="vi-VN"/>
        </w:rPr>
      </w:pPr>
      <w:r w:rsidRPr="00BC1939">
        <w:rPr>
          <w:rFonts w:ascii="Times New Roman" w:eastAsia="Times New Roman" w:hAnsi="Times New Roman" w:cs="Times New Roman"/>
          <w:sz w:val="26"/>
          <w:szCs w:val="26"/>
          <w:lang w:val="vi-VN"/>
        </w:rPr>
        <w:t xml:space="preserve"> CÓ TK 331      :   7.546.000</w:t>
      </w:r>
    </w:p>
    <w:p w:rsidR="001A67F0" w:rsidRPr="00BC1939" w:rsidRDefault="001A67F0"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p w:rsidR="001A67F0" w:rsidRPr="00BC1939" w:rsidRDefault="001A67F0"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2</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sz w:val="26"/>
          <w:szCs w:val="26"/>
          <w:shd w:val="clear" w:color="auto" w:fill="FFFFFF"/>
          <w:lang w:val="vi-VN"/>
        </w:rPr>
      </w:pPr>
      <w:r w:rsidRPr="00BC1939">
        <w:rPr>
          <w:rFonts w:ascii="Times New Roman" w:eastAsia="SimSun" w:hAnsi="Times New Roman" w:cs="Times New Roman"/>
          <w:sz w:val="26"/>
          <w:szCs w:val="26"/>
          <w:shd w:val="clear" w:color="auto" w:fill="FFFFFF"/>
          <w:lang w:val="vi-VN"/>
        </w:rPr>
        <w:t>NỢ TK 621 : 33.600.000 (28*1.200.000)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sz w:val="26"/>
          <w:szCs w:val="26"/>
          <w:shd w:val="clear" w:color="auto" w:fill="FFFFFF"/>
          <w:lang w:val="vi-VN"/>
        </w:rPr>
      </w:pPr>
      <w:r w:rsidRPr="00BC1939">
        <w:rPr>
          <w:rFonts w:ascii="Times New Roman" w:eastAsia="SimSun" w:hAnsi="Times New Roman" w:cs="Times New Roman"/>
          <w:sz w:val="26"/>
          <w:szCs w:val="26"/>
          <w:shd w:val="clear" w:color="auto" w:fill="FFFFFF"/>
          <w:lang w:val="vi-VN"/>
        </w:rPr>
        <w:t>NỢ TK 627 : 16.800.000(14*1.200.000)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sz w:val="26"/>
          <w:szCs w:val="26"/>
          <w:shd w:val="clear" w:color="auto" w:fill="FFFFFF"/>
          <w:lang w:val="vi-VN"/>
        </w:rPr>
      </w:pPr>
      <w:r w:rsidRPr="00BC1939">
        <w:rPr>
          <w:rFonts w:ascii="Times New Roman" w:eastAsia="SimSun" w:hAnsi="Times New Roman" w:cs="Times New Roman"/>
          <w:sz w:val="26"/>
          <w:szCs w:val="26"/>
          <w:shd w:val="clear" w:color="auto" w:fill="FFFFFF"/>
          <w:lang w:val="vi-VN"/>
        </w:rPr>
        <w:t xml:space="preserve"> CÓ TK 152(C) :50.400.000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sz w:val="26"/>
          <w:szCs w:val="26"/>
          <w:shd w:val="clear" w:color="auto" w:fill="FFFFFF"/>
          <w:lang w:val="vi-VN"/>
        </w:rPr>
      </w:pPr>
      <w:r w:rsidRPr="00BC1939">
        <w:rPr>
          <w:rFonts w:ascii="Times New Roman" w:eastAsia="SimSun" w:hAnsi="Times New Roman" w:cs="Times New Roman"/>
          <w:sz w:val="26"/>
          <w:szCs w:val="26"/>
          <w:shd w:val="clear" w:color="auto" w:fill="FFFFFF"/>
          <w:lang w:val="vi-VN"/>
        </w:rPr>
        <w:t>NỢ TK 621 : 14.000.000 (28*500000)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sz w:val="26"/>
          <w:szCs w:val="26"/>
          <w:shd w:val="clear" w:color="auto" w:fill="FFFFFF"/>
          <w:lang w:val="vi-VN"/>
        </w:rPr>
      </w:pPr>
      <w:r w:rsidRPr="00BC1939">
        <w:rPr>
          <w:rFonts w:ascii="Times New Roman" w:eastAsia="SimSun" w:hAnsi="Times New Roman" w:cs="Times New Roman"/>
          <w:sz w:val="26"/>
          <w:szCs w:val="26"/>
          <w:shd w:val="clear" w:color="auto" w:fill="FFFFFF"/>
          <w:lang w:val="vi-VN"/>
        </w:rPr>
        <w:t xml:space="preserve"> CÓ TK 152(P) :14.000.000(28*500000)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 xml:space="preserve">3. </w:t>
      </w:r>
    </w:p>
    <w:p w:rsidR="000B4824" w:rsidRPr="00C71253"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highlight w:val="yellow"/>
          <w:shd w:val="clear" w:color="auto" w:fill="FFFFFF"/>
          <w:lang w:val="vi-VN"/>
        </w:rPr>
      </w:pPr>
      <w:r w:rsidRPr="00C71253">
        <w:rPr>
          <w:rFonts w:ascii="Times New Roman" w:eastAsia="SimSun" w:hAnsi="Times New Roman" w:cs="Times New Roman"/>
          <w:color w:val="333333"/>
          <w:sz w:val="26"/>
          <w:szCs w:val="26"/>
          <w:highlight w:val="yellow"/>
          <w:shd w:val="clear" w:color="auto" w:fill="FFFFFF"/>
          <w:lang w:val="vi-VN"/>
        </w:rPr>
        <w:t>NỢ TK 621:40.000.000</w:t>
      </w:r>
    </w:p>
    <w:p w:rsidR="000B4824" w:rsidRPr="00C71253"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highlight w:val="yellow"/>
          <w:shd w:val="clear" w:color="auto" w:fill="FFFFFF"/>
          <w:lang w:val="vi-VN"/>
        </w:rPr>
      </w:pPr>
      <w:r w:rsidRPr="00C71253">
        <w:rPr>
          <w:rFonts w:ascii="Times New Roman" w:eastAsia="SimSun" w:hAnsi="Times New Roman" w:cs="Times New Roman"/>
          <w:color w:val="333333"/>
          <w:sz w:val="26"/>
          <w:szCs w:val="26"/>
          <w:highlight w:val="yellow"/>
          <w:shd w:val="clear" w:color="auto" w:fill="FFFFFF"/>
          <w:lang w:val="vi-VN"/>
        </w:rPr>
        <w:t>NỢ TK 627:20.000.000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C71253">
        <w:rPr>
          <w:rFonts w:ascii="Times New Roman" w:eastAsia="SimSun" w:hAnsi="Times New Roman" w:cs="Times New Roman"/>
          <w:color w:val="333333"/>
          <w:sz w:val="26"/>
          <w:szCs w:val="26"/>
          <w:highlight w:val="yellow"/>
          <w:shd w:val="clear" w:color="auto" w:fill="FFFFFF"/>
          <w:lang w:val="vi-VN"/>
        </w:rPr>
        <w:t xml:space="preserve"> CÓ TK 334 :60.000.000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 xml:space="preserve">4. </w:t>
      </w:r>
    </w:p>
    <w:p w:rsidR="000B4824" w:rsidRPr="00C71253"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highlight w:val="yellow"/>
          <w:shd w:val="clear" w:color="auto" w:fill="FFFFFF"/>
          <w:lang w:val="vi-VN"/>
        </w:rPr>
      </w:pPr>
      <w:r w:rsidRPr="00C71253">
        <w:rPr>
          <w:rFonts w:ascii="Times New Roman" w:eastAsia="SimSun" w:hAnsi="Times New Roman" w:cs="Times New Roman"/>
          <w:color w:val="333333"/>
          <w:sz w:val="26"/>
          <w:szCs w:val="26"/>
          <w:highlight w:val="yellow"/>
          <w:shd w:val="clear" w:color="auto" w:fill="FFFFFF"/>
          <w:lang w:val="vi-VN"/>
        </w:rPr>
        <w:t>NỢ TK 621 :9.400.000(40.000.000*23.5%)</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C71253">
        <w:rPr>
          <w:rFonts w:ascii="Times New Roman" w:eastAsia="SimSun" w:hAnsi="Times New Roman" w:cs="Times New Roman"/>
          <w:color w:val="333333"/>
          <w:sz w:val="26"/>
          <w:szCs w:val="26"/>
          <w:highlight w:val="yellow"/>
          <w:shd w:val="clear" w:color="auto" w:fill="FFFFFF"/>
          <w:lang w:val="vi-VN"/>
        </w:rPr>
        <w:t>CÓ TK 338 :9.400.000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TRONG ĐÓ   </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3382:800.000(40.000.000*2%)</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ab/>
        <w:t>3383:7.000.000(40.000.000*17.5%)</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ab/>
        <w:t>3384:1.200.000(40.000.000*3%)</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ab/>
        <w:t>3386:400.000(40.000.000*1%)</w:t>
      </w:r>
    </w:p>
    <w:p w:rsidR="000B4824" w:rsidRPr="00BC1939" w:rsidRDefault="000B4824" w:rsidP="00BC1939">
      <w:pPr>
        <w:tabs>
          <w:tab w:val="right" w:pos="426"/>
          <w:tab w:val="left" w:pos="567"/>
          <w:tab w:val="left" w:pos="1560"/>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NỢ TK 627:4.700.000(20.000.000*23.5%)</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CÓ TK 338 :4.700.000</w:t>
      </w:r>
    </w:p>
    <w:p w:rsidR="000B4824" w:rsidRPr="00BC1939" w:rsidRDefault="000B4824" w:rsidP="00BC1939">
      <w:pPr>
        <w:tabs>
          <w:tab w:val="right" w:pos="426"/>
          <w:tab w:val="left" w:pos="567"/>
          <w:tab w:val="left" w:pos="1843"/>
          <w:tab w:val="left" w:pos="3969"/>
          <w:tab w:val="left" w:pos="5103"/>
          <w:tab w:val="center" w:pos="6946"/>
        </w:tabs>
        <w:spacing w:before="120" w:after="120" w:line="360" w:lineRule="auto"/>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TRONG ĐÓ</w:t>
      </w:r>
    </w:p>
    <w:p w:rsidR="000B4824" w:rsidRPr="00BC1939" w:rsidRDefault="000B4824" w:rsidP="00BC1939">
      <w:pPr>
        <w:tabs>
          <w:tab w:val="right" w:pos="426"/>
          <w:tab w:val="left" w:pos="567"/>
          <w:tab w:val="left" w:pos="3969"/>
          <w:tab w:val="left" w:pos="5103"/>
          <w:tab w:val="center" w:pos="6946"/>
        </w:tabs>
        <w:spacing w:before="120" w:after="120" w:line="360" w:lineRule="auto"/>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lastRenderedPageBreak/>
        <w:t>3382:400.000(20.000.000*2%)</w:t>
      </w:r>
    </w:p>
    <w:p w:rsidR="000B4824" w:rsidRPr="00BC1939" w:rsidRDefault="000B4824" w:rsidP="00BC1939">
      <w:pPr>
        <w:tabs>
          <w:tab w:val="right" w:pos="426"/>
          <w:tab w:val="left" w:pos="567"/>
          <w:tab w:val="left" w:pos="3969"/>
          <w:tab w:val="left" w:pos="5103"/>
          <w:tab w:val="center" w:pos="6946"/>
        </w:tabs>
        <w:spacing w:before="120" w:after="120" w:line="360" w:lineRule="auto"/>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3383:3.500.000(20.000.000*17.5%)</w:t>
      </w:r>
    </w:p>
    <w:p w:rsidR="000B4824" w:rsidRPr="00BC1939" w:rsidRDefault="000B4824" w:rsidP="00BC1939">
      <w:pPr>
        <w:tabs>
          <w:tab w:val="right" w:pos="426"/>
          <w:tab w:val="left" w:pos="567"/>
          <w:tab w:val="left" w:pos="3969"/>
          <w:tab w:val="left" w:pos="5103"/>
          <w:tab w:val="center" w:pos="6946"/>
        </w:tabs>
        <w:spacing w:before="120" w:after="120" w:line="360" w:lineRule="auto"/>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3384:600.000(20.000.000*3%)</w:t>
      </w:r>
    </w:p>
    <w:p w:rsidR="000B4824" w:rsidRPr="00BC1939" w:rsidRDefault="000B4824" w:rsidP="00BC1939">
      <w:pPr>
        <w:tabs>
          <w:tab w:val="right" w:pos="426"/>
          <w:tab w:val="left" w:pos="567"/>
          <w:tab w:val="left" w:pos="1843"/>
          <w:tab w:val="left" w:pos="3969"/>
          <w:tab w:val="left" w:pos="5103"/>
          <w:tab w:val="center" w:pos="6946"/>
        </w:tabs>
        <w:spacing w:before="120" w:after="120" w:line="360" w:lineRule="auto"/>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3386:200.000(20.000.000*1%)</w:t>
      </w:r>
    </w:p>
    <w:p w:rsidR="000B4824" w:rsidRPr="00BC1939" w:rsidRDefault="000B4824" w:rsidP="00BC1939">
      <w:pPr>
        <w:tabs>
          <w:tab w:val="right" w:pos="426"/>
          <w:tab w:val="left" w:pos="567"/>
          <w:tab w:val="left" w:pos="1843"/>
          <w:tab w:val="left" w:pos="3969"/>
          <w:tab w:val="left" w:pos="5103"/>
          <w:tab w:val="center" w:pos="6946"/>
        </w:tabs>
        <w:spacing w:before="120" w:after="120" w:line="360" w:lineRule="auto"/>
        <w:rPr>
          <w:rFonts w:ascii="Times New Roman" w:eastAsia="SimSun" w:hAnsi="Times New Roman" w:cs="Times New Roman"/>
          <w:color w:val="333333"/>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NỢ TK 334:6.300.000(60.000.000*10,5%)</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 CÓ TK 338 :6.300.000</w:t>
      </w:r>
    </w:p>
    <w:p w:rsidR="000B4824" w:rsidRPr="00BC1939" w:rsidRDefault="000B4824" w:rsidP="00BC1939">
      <w:pPr>
        <w:tabs>
          <w:tab w:val="right" w:pos="426"/>
          <w:tab w:val="left" w:pos="567"/>
          <w:tab w:val="left" w:pos="1843"/>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TRONG ĐÓ  </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ab/>
        <w:t>3383:4.800.000(60.000.000*8%)</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ab/>
        <w:t>3384:900.000(60.000.000*1.5%)</w:t>
      </w:r>
    </w:p>
    <w:p w:rsidR="000B4824" w:rsidRPr="00BC1939" w:rsidRDefault="000B4824" w:rsidP="00BC1939">
      <w:pPr>
        <w:tabs>
          <w:tab w:val="right" w:pos="426"/>
          <w:tab w:val="left" w:pos="567"/>
          <w:tab w:val="left" w:pos="1843"/>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ab/>
        <w:t>3386:600.000(60.000.000*1%)</w:t>
      </w:r>
    </w:p>
    <w:p w:rsidR="000B4824" w:rsidRPr="00BC1939" w:rsidRDefault="000B4824" w:rsidP="00BC1939">
      <w:pPr>
        <w:tabs>
          <w:tab w:val="right" w:pos="426"/>
          <w:tab w:val="left" w:pos="567"/>
          <w:tab w:val="left" w:pos="1560"/>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ab/>
      </w:r>
    </w:p>
    <w:p w:rsidR="000B4824" w:rsidRPr="00BC1939" w:rsidRDefault="000B4824" w:rsidP="00BC1939">
      <w:pPr>
        <w:tabs>
          <w:tab w:val="right" w:pos="426"/>
          <w:tab w:val="left" w:pos="567"/>
          <w:tab w:val="left" w:pos="1560"/>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5.</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NỢ TK 622:10.000.000 </w:t>
      </w:r>
    </w:p>
    <w:p w:rsidR="000B4824" w:rsidRPr="00BC1939" w:rsidRDefault="000B4824" w:rsidP="00BC1939">
      <w:pPr>
        <w:tabs>
          <w:tab w:val="left" w:pos="1560"/>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 CÓ TK 335:10.000.000 </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 xml:space="preserve">6. </w:t>
      </w:r>
    </w:p>
    <w:p w:rsidR="000B4824" w:rsidRPr="00C71253" w:rsidRDefault="000B4824" w:rsidP="00BC1939">
      <w:pPr>
        <w:tabs>
          <w:tab w:val="left" w:pos="1560"/>
          <w:tab w:val="left" w:pos="3969"/>
          <w:tab w:val="left" w:pos="5103"/>
          <w:tab w:val="center" w:pos="6946"/>
        </w:tabs>
        <w:spacing w:before="120" w:after="120" w:line="360" w:lineRule="auto"/>
        <w:jc w:val="both"/>
        <w:rPr>
          <w:rFonts w:ascii="Times New Roman" w:eastAsia="SimSun" w:hAnsi="Times New Roman" w:cs="Times New Roman"/>
          <w:color w:val="333333"/>
          <w:sz w:val="26"/>
          <w:szCs w:val="26"/>
          <w:highlight w:val="yellow"/>
          <w:shd w:val="clear" w:color="auto" w:fill="FFFFFF"/>
          <w:lang w:val="vi-VN"/>
        </w:rPr>
      </w:pPr>
      <w:r w:rsidRPr="00C71253">
        <w:rPr>
          <w:rFonts w:ascii="Times New Roman" w:eastAsia="SimSun" w:hAnsi="Times New Roman" w:cs="Times New Roman"/>
          <w:color w:val="333333"/>
          <w:sz w:val="26"/>
          <w:szCs w:val="26"/>
          <w:highlight w:val="yellow"/>
          <w:shd w:val="clear" w:color="auto" w:fill="FFFFFF"/>
          <w:lang w:val="vi-VN"/>
        </w:rPr>
        <w:t xml:space="preserve">NỢ TK 621:8.200.000 </w:t>
      </w:r>
    </w:p>
    <w:p w:rsidR="000B4824" w:rsidRPr="00C71253"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highlight w:val="yellow"/>
          <w:shd w:val="clear" w:color="auto" w:fill="FFFFFF"/>
          <w:lang w:val="vi-VN"/>
        </w:rPr>
      </w:pPr>
      <w:r w:rsidRPr="00C71253">
        <w:rPr>
          <w:rFonts w:ascii="Times New Roman" w:eastAsia="SimSun" w:hAnsi="Times New Roman" w:cs="Times New Roman"/>
          <w:color w:val="333333"/>
          <w:sz w:val="26"/>
          <w:szCs w:val="26"/>
          <w:highlight w:val="yellow"/>
          <w:shd w:val="clear" w:color="auto" w:fill="FFFFFF"/>
          <w:lang w:val="vi-VN"/>
        </w:rPr>
        <w:t xml:space="preserve">NỢ TK 627:2.000.000 </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C71253">
        <w:rPr>
          <w:rFonts w:ascii="Times New Roman" w:eastAsia="SimSun" w:hAnsi="Times New Roman" w:cs="Times New Roman"/>
          <w:color w:val="333333"/>
          <w:sz w:val="26"/>
          <w:szCs w:val="26"/>
          <w:highlight w:val="yellow"/>
          <w:shd w:val="clear" w:color="auto" w:fill="FFFFFF"/>
          <w:lang w:val="vi-VN"/>
        </w:rPr>
        <w:t xml:space="preserve"> CÓ TK 214 :10.200.000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7</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 NỢ TK 627 :10.000.000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NỢ TK 133:    1.000.000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 CÓ TK 331 :11.000.000</w:t>
      </w:r>
    </w:p>
    <w:p w:rsidR="001A67F0" w:rsidRPr="00BC1939" w:rsidRDefault="001A67F0"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p>
    <w:p w:rsidR="001A67F0" w:rsidRPr="00BC1939" w:rsidRDefault="001A67F0"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8.</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NỢ TK 153 :12.000.000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NỢ TK 133:  1.200.000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 CÓ TK 111 :13.200.000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NỢ TK 242 :12.000.000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 CÓ TK 153 :12.000.000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NỢ TK 627 :2.000.000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 CÓ TK 242 :2.000.000(12.000.000/6)</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 xml:space="preserve">9. </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NỢ TK 621 : (3.000.000)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 CÓ TK 152 : (3.000.000)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 xml:space="preserve">10. </w:t>
      </w:r>
      <w:r w:rsidRPr="00BC1939">
        <w:rPr>
          <w:rFonts w:ascii="Times New Roman" w:eastAsia="SimSun" w:hAnsi="Times New Roman" w:cs="Times New Roman"/>
          <w:color w:val="333333"/>
          <w:sz w:val="26"/>
          <w:szCs w:val="26"/>
          <w:shd w:val="clear" w:color="auto" w:fill="FFFFFF"/>
          <w:lang w:val="vi-VN"/>
        </w:rPr>
        <w:t>NỢ TK 152:  2.000.000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   CÓ TK 154: 2.000.000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NỢ TK 111:2.000.000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 CÓ TK 152 :2.000.000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 xml:space="preserve">TẬP HỢP CHI PHÍ </w:t>
      </w:r>
    </w:p>
    <w:p w:rsidR="000B4824" w:rsidRPr="00C71253"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highlight w:val="yellow"/>
          <w:shd w:val="clear" w:color="auto" w:fill="FFFFFF"/>
          <w:lang w:val="vi-VN"/>
        </w:rPr>
      </w:pPr>
      <w:r w:rsidRPr="00C71253">
        <w:rPr>
          <w:rFonts w:ascii="Times New Roman" w:eastAsia="SimSun" w:hAnsi="Times New Roman" w:cs="Times New Roman"/>
          <w:color w:val="333333"/>
          <w:sz w:val="26"/>
          <w:szCs w:val="26"/>
          <w:highlight w:val="yellow"/>
          <w:shd w:val="clear" w:color="auto" w:fill="FFFFFF"/>
          <w:lang w:val="vi-VN"/>
        </w:rPr>
        <w:t>NỢ TK 154 :156.200.000</w:t>
      </w:r>
    </w:p>
    <w:p w:rsidR="000B4824" w:rsidRPr="00C71253"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highlight w:val="yellow"/>
          <w:shd w:val="clear" w:color="auto" w:fill="FFFFFF"/>
          <w:lang w:val="vi-VN"/>
        </w:rPr>
      </w:pPr>
      <w:r w:rsidRPr="00C71253">
        <w:rPr>
          <w:rFonts w:ascii="Times New Roman" w:eastAsia="SimSun" w:hAnsi="Times New Roman" w:cs="Times New Roman"/>
          <w:color w:val="333333"/>
          <w:sz w:val="26"/>
          <w:szCs w:val="26"/>
          <w:highlight w:val="yellow"/>
          <w:shd w:val="clear" w:color="auto" w:fill="FFFFFF"/>
          <w:lang w:val="vi-VN"/>
        </w:rPr>
        <w:t xml:space="preserve"> CÓ TK 621 :93.700.000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C71253">
        <w:rPr>
          <w:rFonts w:ascii="Times New Roman" w:eastAsia="SimSun" w:hAnsi="Times New Roman" w:cs="Times New Roman"/>
          <w:color w:val="333333"/>
          <w:sz w:val="26"/>
          <w:szCs w:val="26"/>
          <w:highlight w:val="yellow"/>
          <w:shd w:val="clear" w:color="auto" w:fill="FFFFFF"/>
          <w:lang w:val="vi-VN"/>
        </w:rPr>
        <w:t xml:space="preserve"> CÓ  TK 622:10.000.000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lastRenderedPageBreak/>
        <w:t xml:space="preserve"> CÓ  TK 627:52.500.000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 xml:space="preserve">QUY ĐỔI </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SẢN PHẨM HOÀN THÀNH =(600*1,1)+(300*1,2)+(180*1,5)=1290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SẢN PHẨM DỞ DANG =(90*1,1)+(60*1,2)+(30*1,5)=216</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ĐÁNH GIÁ SPDDCK</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m:oMathPara>
        <m:oMath>
          <m:r>
            <w:rPr>
              <w:rFonts w:ascii="Cambria Math" w:eastAsia="SimSun" w:hAnsi="Cambria Math" w:cs="Times New Roman"/>
              <w:color w:val="333333"/>
              <w:sz w:val="26"/>
              <w:szCs w:val="26"/>
              <w:shd w:val="clear" w:color="auto" w:fill="FFFFFF"/>
              <w:lang w:val="vi-VN"/>
            </w:rPr>
            <m:t>CPNVLTT=</m:t>
          </m:r>
          <m:f>
            <m:fPr>
              <m:ctrlPr>
                <w:rPr>
                  <w:rFonts w:ascii="Cambria Math" w:eastAsia="SimSun" w:hAnsi="Cambria Math" w:cs="Times New Roman"/>
                  <w:color w:val="333333"/>
                  <w:sz w:val="26"/>
                  <w:szCs w:val="26"/>
                  <w:shd w:val="clear" w:color="auto" w:fill="FFFFFF"/>
                  <w:lang w:val="vi-VN"/>
                </w:rPr>
              </m:ctrlPr>
            </m:fPr>
            <m:num>
              <m:r>
                <w:rPr>
                  <w:rFonts w:ascii="Cambria Math" w:eastAsia="SimSun" w:hAnsi="Cambria Math" w:cs="Times New Roman"/>
                  <w:color w:val="333333"/>
                  <w:sz w:val="26"/>
                  <w:szCs w:val="26"/>
                  <w:shd w:val="clear" w:color="auto" w:fill="FFFFFF"/>
                  <w:lang w:val="vi-VN"/>
                </w:rPr>
                <m:t>5.500000+93.700.000</m:t>
              </m:r>
            </m:num>
            <m:den>
              <m:r>
                <w:rPr>
                  <w:rFonts w:ascii="Cambria Math" w:eastAsia="SimSun" w:hAnsi="Cambria Math" w:cs="Times New Roman"/>
                  <w:color w:val="333333"/>
                  <w:sz w:val="26"/>
                  <w:szCs w:val="26"/>
                  <w:shd w:val="clear" w:color="auto" w:fill="FFFFFF"/>
                  <w:lang w:val="vi-VN"/>
                </w:rPr>
                <m:t>1290+216</m:t>
              </m:r>
            </m:den>
          </m:f>
          <m:r>
            <w:rPr>
              <w:rFonts w:ascii="Cambria Math" w:eastAsia="SimSun" w:hAnsi="Cambria Math" w:cs="Times New Roman"/>
              <w:color w:val="333333"/>
              <w:sz w:val="26"/>
              <w:szCs w:val="26"/>
              <w:shd w:val="clear" w:color="auto" w:fill="FFFFFF"/>
              <w:lang w:val="vi-VN"/>
            </w:rPr>
            <m:t>x216</m:t>
          </m:r>
        </m:oMath>
      </m:oMathPara>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  = 14.227.888</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m:oMathPara>
        <m:oMath>
          <m:r>
            <w:rPr>
              <w:rFonts w:ascii="Cambria Math" w:eastAsia="SimSun" w:hAnsi="Cambria Math" w:cs="Times New Roman"/>
              <w:color w:val="333333"/>
              <w:sz w:val="26"/>
              <w:szCs w:val="26"/>
              <w:shd w:val="clear" w:color="auto" w:fill="FFFFFF"/>
              <w:lang w:val="vi-VN"/>
            </w:rPr>
            <m:t>CPNCTT=</m:t>
          </m:r>
          <m:f>
            <m:fPr>
              <m:ctrlPr>
                <w:rPr>
                  <w:rFonts w:ascii="Cambria Math" w:eastAsia="SimSun" w:hAnsi="Cambria Math" w:cs="Times New Roman"/>
                  <w:color w:val="333333"/>
                  <w:sz w:val="26"/>
                  <w:szCs w:val="26"/>
                  <w:shd w:val="clear" w:color="auto" w:fill="FFFFFF"/>
                  <w:lang w:val="vi-VN"/>
                </w:rPr>
              </m:ctrlPr>
            </m:fPr>
            <m:num>
              <m:r>
                <w:rPr>
                  <w:rFonts w:ascii="Cambria Math" w:eastAsia="SimSun" w:hAnsi="Cambria Math" w:cs="Times New Roman"/>
                  <w:color w:val="333333"/>
                  <w:sz w:val="26"/>
                  <w:szCs w:val="26"/>
                  <w:shd w:val="clear" w:color="auto" w:fill="FFFFFF"/>
                  <w:lang w:val="vi-VN"/>
                </w:rPr>
                <m:t>15.000.000+10.000.000</m:t>
              </m:r>
            </m:num>
            <m:den>
              <m:r>
                <w:rPr>
                  <w:rFonts w:ascii="Cambria Math" w:eastAsia="SimSun" w:hAnsi="Cambria Math" w:cs="Times New Roman"/>
                  <w:color w:val="333333"/>
                  <w:sz w:val="26"/>
                  <w:szCs w:val="26"/>
                  <w:shd w:val="clear" w:color="auto" w:fill="FFFFFF"/>
                  <w:lang w:val="vi-VN"/>
                </w:rPr>
                <m:t>1290+216 X 80%</m:t>
              </m:r>
            </m:den>
          </m:f>
          <m:r>
            <w:rPr>
              <w:rFonts w:ascii="Cambria Math" w:eastAsia="SimSun" w:hAnsi="Cambria Math" w:cs="Times New Roman"/>
              <w:color w:val="333333"/>
              <w:sz w:val="26"/>
              <w:szCs w:val="26"/>
              <w:shd w:val="clear" w:color="auto" w:fill="FFFFFF"/>
              <w:lang w:val="vi-VN"/>
            </w:rPr>
            <m:t>x216x80%</m:t>
          </m:r>
        </m:oMath>
      </m:oMathPara>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=2.953.240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m:oMathPara>
        <m:oMath>
          <m:r>
            <w:rPr>
              <w:rFonts w:ascii="Cambria Math" w:eastAsia="SimSun" w:hAnsi="Cambria Math" w:cs="Times New Roman"/>
              <w:color w:val="333333"/>
              <w:sz w:val="26"/>
              <w:szCs w:val="26"/>
              <w:shd w:val="clear" w:color="auto" w:fill="FFFFFF"/>
              <w:lang w:val="vi-VN"/>
            </w:rPr>
            <m:t>CPSXC=</m:t>
          </m:r>
          <m:f>
            <m:fPr>
              <m:ctrlPr>
                <w:rPr>
                  <w:rFonts w:ascii="Cambria Math" w:eastAsia="SimSun" w:hAnsi="Cambria Math" w:cs="Times New Roman"/>
                  <w:color w:val="333333"/>
                  <w:sz w:val="26"/>
                  <w:szCs w:val="26"/>
                  <w:shd w:val="clear" w:color="auto" w:fill="FFFFFF"/>
                  <w:lang w:val="vi-VN"/>
                </w:rPr>
              </m:ctrlPr>
            </m:fPr>
            <m:num>
              <m:r>
                <w:rPr>
                  <w:rFonts w:ascii="Cambria Math" w:eastAsia="SimSun" w:hAnsi="Cambria Math" w:cs="Times New Roman"/>
                  <w:color w:val="333333"/>
                  <w:sz w:val="26"/>
                  <w:szCs w:val="26"/>
                  <w:shd w:val="clear" w:color="auto" w:fill="FFFFFF"/>
                  <w:lang w:val="vi-VN"/>
                </w:rPr>
                <m:t>3.600.000+52.500.000</m:t>
              </m:r>
            </m:num>
            <m:den>
              <m:r>
                <w:rPr>
                  <w:rFonts w:ascii="Cambria Math" w:eastAsia="SimSun" w:hAnsi="Cambria Math" w:cs="Times New Roman"/>
                  <w:color w:val="333333"/>
                  <w:sz w:val="26"/>
                  <w:szCs w:val="26"/>
                  <w:shd w:val="clear" w:color="auto" w:fill="FFFFFF"/>
                  <w:lang w:val="vi-VN"/>
                </w:rPr>
                <m:t>1290+216 X 80%</m:t>
              </m:r>
            </m:den>
          </m:f>
          <m:r>
            <w:rPr>
              <w:rFonts w:ascii="Cambria Math" w:eastAsia="SimSun" w:hAnsi="Cambria Math" w:cs="Times New Roman"/>
              <w:color w:val="333333"/>
              <w:sz w:val="26"/>
              <w:szCs w:val="26"/>
              <w:shd w:val="clear" w:color="auto" w:fill="FFFFFF"/>
              <w:lang w:val="vi-VN"/>
            </w:rPr>
            <m:t>x216x80%</m:t>
          </m:r>
        </m:oMath>
      </m:oMathPara>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=6.627.071</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TỔNG CPDDCK:</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=14.227.888+2.953.240+6.627.071=23.808.199</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TỔNG GIÁ THÀNH</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=24.100.000+156.200.000-23.808.199=156.491.801</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GIÁ THÀNH ĐƠN VỊ SẢN PHẨM</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=156.491.801/1290=121.312 đ</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GIÁ ĐƠN VỊ SP A=121.312 x 1,1 =133.443 đ</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TỔNG GIÁ THÀNH SPA=133.443 x 600=80.065.800 đ </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GIÁ ĐƠN VỊ SP B=121.312 x 1,2 =145.574 đ</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lastRenderedPageBreak/>
        <w:t xml:space="preserve">TỔNG GIÁ THÀNH SP B= 145.574 x 300=43.672.200 đ </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GIÁ ĐƠN VỊ SP C=121.312 x 1,5 =181.968 đ</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 xml:space="preserve">TỔNG GIÁ THÀNH SP C= 181.968x 180= 32.754.240 đ </w:t>
      </w:r>
    </w:p>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Bảng tính giá thành sp A :</w:t>
      </w:r>
    </w:p>
    <w:tbl>
      <w:tblPr>
        <w:tblStyle w:val="TableGrid"/>
        <w:tblW w:w="9493" w:type="dxa"/>
        <w:tblLayout w:type="fixed"/>
        <w:tblLook w:val="04A0" w:firstRow="1" w:lastRow="0" w:firstColumn="1" w:lastColumn="0" w:noHBand="0" w:noVBand="1"/>
      </w:tblPr>
      <w:tblGrid>
        <w:gridCol w:w="675"/>
        <w:gridCol w:w="993"/>
        <w:gridCol w:w="1134"/>
        <w:gridCol w:w="992"/>
        <w:gridCol w:w="1276"/>
        <w:gridCol w:w="992"/>
        <w:gridCol w:w="567"/>
        <w:gridCol w:w="1021"/>
        <w:gridCol w:w="850"/>
        <w:gridCol w:w="993"/>
      </w:tblGrid>
      <w:tr w:rsidR="000B4824" w:rsidRPr="00BC1939" w:rsidTr="001A67F0">
        <w:tc>
          <w:tcPr>
            <w:tcW w:w="675"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 xml:space="preserve">Khoản mục chi phí </w:t>
            </w:r>
          </w:p>
        </w:tc>
        <w:tc>
          <w:tcPr>
            <w:tcW w:w="993"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DDĐK</w:t>
            </w:r>
          </w:p>
        </w:tc>
        <w:tc>
          <w:tcPr>
            <w:tcW w:w="1134"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PSTK</w:t>
            </w:r>
          </w:p>
        </w:tc>
        <w:tc>
          <w:tcPr>
            <w:tcW w:w="992"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DDCK</w:t>
            </w:r>
          </w:p>
        </w:tc>
        <w:tc>
          <w:tcPr>
            <w:tcW w:w="1276"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TỔNG GT KH</w:t>
            </w:r>
          </w:p>
        </w:tc>
        <w:tc>
          <w:tcPr>
            <w:tcW w:w="992"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GT ĐƠN VỊ KH</w:t>
            </w:r>
          </w:p>
        </w:tc>
        <w:tc>
          <w:tcPr>
            <w:tcW w:w="567"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 xml:space="preserve">TỶ LỆ </w:t>
            </w:r>
          </w:p>
        </w:tc>
        <w:tc>
          <w:tcPr>
            <w:tcW w:w="1021"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SP HOÀN THÀNH</w:t>
            </w:r>
          </w:p>
        </w:tc>
        <w:tc>
          <w:tcPr>
            <w:tcW w:w="1843" w:type="dxa"/>
            <w:gridSpan w:val="2"/>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SP A</w:t>
            </w:r>
          </w:p>
        </w:tc>
      </w:tr>
      <w:tr w:rsidR="000B4824" w:rsidRPr="00BC1939" w:rsidTr="001A67F0">
        <w:trPr>
          <w:trHeight w:val="2540"/>
        </w:trPr>
        <w:tc>
          <w:tcPr>
            <w:tcW w:w="675"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993"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1134"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992"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1276"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992"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567"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1021"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85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 xml:space="preserve">Z TT </w:t>
            </w:r>
          </w:p>
        </w:tc>
        <w:tc>
          <w:tcPr>
            <w:tcW w:w="993"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TỔNG Z</w:t>
            </w:r>
          </w:p>
        </w:tc>
      </w:tr>
      <w:tr w:rsidR="000B4824" w:rsidRPr="00BC1939" w:rsidTr="001A67F0">
        <w:tc>
          <w:tcPr>
            <w:tcW w:w="675"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NVLTT</w:t>
            </w:r>
          </w:p>
        </w:tc>
        <w:tc>
          <w:tcPr>
            <w:tcW w:w="993"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sz w:val="26"/>
                <w:szCs w:val="26"/>
                <w:lang w:val="vi-VN"/>
              </w:rPr>
              <w:t>5.500.000</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lang w:val="vi-VN"/>
              </w:rPr>
              <w:t>93.700.000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14.227.888</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p>
        </w:tc>
        <w:tc>
          <w:tcPr>
            <w:tcW w:w="1276"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84.972.112</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65.870</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1.1</w:t>
            </w:r>
          </w:p>
        </w:tc>
        <w:tc>
          <w:tcPr>
            <w:tcW w:w="102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600</w:t>
            </w:r>
          </w:p>
        </w:tc>
        <w:tc>
          <w:tcPr>
            <w:tcW w:w="85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72.457</w:t>
            </w:r>
          </w:p>
        </w:tc>
        <w:tc>
          <w:tcPr>
            <w:tcW w:w="993"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43.474.200</w:t>
            </w:r>
          </w:p>
        </w:tc>
      </w:tr>
      <w:tr w:rsidR="000B4824" w:rsidRPr="00BC1939" w:rsidTr="001A67F0">
        <w:tc>
          <w:tcPr>
            <w:tcW w:w="675"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 xml:space="preserve">CP NCTT </w:t>
            </w:r>
          </w:p>
        </w:tc>
        <w:tc>
          <w:tcPr>
            <w:tcW w:w="993"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sz w:val="26"/>
                <w:szCs w:val="26"/>
                <w:lang w:val="vi-VN"/>
              </w:rPr>
              <w:t>15.000.000</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10.000.000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lang w:val="vi-VN"/>
              </w:rPr>
              <w:t>2.953.240</w:t>
            </w:r>
          </w:p>
        </w:tc>
        <w:tc>
          <w:tcPr>
            <w:tcW w:w="1276"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22.046.760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17.091</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1.1</w:t>
            </w:r>
          </w:p>
        </w:tc>
        <w:tc>
          <w:tcPr>
            <w:tcW w:w="102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600</w:t>
            </w:r>
          </w:p>
        </w:tc>
        <w:tc>
          <w:tcPr>
            <w:tcW w:w="85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18.800</w:t>
            </w:r>
          </w:p>
        </w:tc>
        <w:tc>
          <w:tcPr>
            <w:tcW w:w="993"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11.280.000</w:t>
            </w:r>
          </w:p>
        </w:tc>
      </w:tr>
      <w:tr w:rsidR="000B4824" w:rsidRPr="00BC1939" w:rsidTr="001A67F0">
        <w:tc>
          <w:tcPr>
            <w:tcW w:w="675"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SXC</w:t>
            </w:r>
          </w:p>
        </w:tc>
        <w:tc>
          <w:tcPr>
            <w:tcW w:w="993"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sz w:val="26"/>
                <w:szCs w:val="26"/>
                <w:lang w:val="vi-VN"/>
              </w:rPr>
              <w:t>3.600.000</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lang w:val="vi-VN"/>
              </w:rPr>
              <w:t>52.500</w:t>
            </w:r>
            <w:r w:rsidRPr="00BC1939">
              <w:rPr>
                <w:rFonts w:ascii="Times New Roman" w:eastAsia="SimSun" w:hAnsi="Times New Roman" w:cs="Times New Roman"/>
                <w:color w:val="333333"/>
                <w:sz w:val="26"/>
                <w:szCs w:val="26"/>
                <w:shd w:val="clear" w:color="auto" w:fill="FFFFFF"/>
              </w:rPr>
              <w:t>.000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lang w:val="vi-VN"/>
              </w:rPr>
              <w:t>6.627.071</w:t>
            </w:r>
          </w:p>
        </w:tc>
        <w:tc>
          <w:tcPr>
            <w:tcW w:w="1276"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49.472.929</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38.351</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1.1</w:t>
            </w:r>
          </w:p>
        </w:tc>
        <w:tc>
          <w:tcPr>
            <w:tcW w:w="102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600</w:t>
            </w:r>
          </w:p>
        </w:tc>
        <w:tc>
          <w:tcPr>
            <w:tcW w:w="85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42.186</w:t>
            </w:r>
          </w:p>
        </w:tc>
        <w:tc>
          <w:tcPr>
            <w:tcW w:w="993"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25.311.600</w:t>
            </w:r>
          </w:p>
        </w:tc>
      </w:tr>
      <w:tr w:rsidR="000B4824" w:rsidRPr="00BC1939" w:rsidTr="001A67F0">
        <w:tc>
          <w:tcPr>
            <w:tcW w:w="675"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TC</w:t>
            </w:r>
          </w:p>
        </w:tc>
        <w:tc>
          <w:tcPr>
            <w:tcW w:w="993"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rPr>
            </w:pPr>
            <w:r w:rsidRPr="00BC1939">
              <w:rPr>
                <w:rFonts w:ascii="Times New Roman" w:eastAsia="SimSun" w:hAnsi="Times New Roman" w:cs="Times New Roman"/>
                <w:b/>
                <w:color w:val="333333"/>
                <w:sz w:val="26"/>
                <w:szCs w:val="26"/>
                <w:shd w:val="clear" w:color="auto" w:fill="FFFFFF"/>
                <w:lang w:val="vi-VN"/>
              </w:rPr>
              <w:t>24.100.000</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rPr>
            </w:pPr>
            <w:r w:rsidRPr="00BC1939">
              <w:rPr>
                <w:rFonts w:ascii="Times New Roman" w:eastAsia="SimSun" w:hAnsi="Times New Roman" w:cs="Times New Roman"/>
                <w:b/>
                <w:color w:val="333333"/>
                <w:sz w:val="26"/>
                <w:szCs w:val="26"/>
                <w:shd w:val="clear" w:color="auto" w:fill="FFFFFF"/>
                <w:lang w:val="vi-VN"/>
              </w:rPr>
              <w:t>156.200.000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23.808.199</w:t>
            </w:r>
          </w:p>
        </w:tc>
        <w:tc>
          <w:tcPr>
            <w:tcW w:w="1276"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156.491.801</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121.312</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102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85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133.443</w:t>
            </w:r>
          </w:p>
        </w:tc>
        <w:tc>
          <w:tcPr>
            <w:tcW w:w="993"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80.065.800</w:t>
            </w:r>
          </w:p>
        </w:tc>
      </w:tr>
    </w:tbl>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b/>
          <w:color w:val="333333"/>
          <w:sz w:val="26"/>
          <w:szCs w:val="26"/>
          <w:shd w:val="clear" w:color="auto" w:fill="FFFFFF"/>
          <w:lang w:val="vi-VN"/>
        </w:rPr>
      </w:pPr>
    </w:p>
    <w:p w:rsidR="001A67F0" w:rsidRPr="00BC1939" w:rsidRDefault="001A67F0"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b/>
          <w:color w:val="333333"/>
          <w:sz w:val="26"/>
          <w:szCs w:val="26"/>
          <w:shd w:val="clear" w:color="auto" w:fill="FFFFFF"/>
          <w:lang w:val="vi-VN"/>
        </w:rPr>
      </w:pPr>
    </w:p>
    <w:p w:rsidR="001A67F0" w:rsidRPr="00BC1939" w:rsidRDefault="001A67F0"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b/>
          <w:color w:val="333333"/>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Bảng tính giá thành sp B:</w:t>
      </w:r>
    </w:p>
    <w:tbl>
      <w:tblPr>
        <w:tblStyle w:val="TableGrid"/>
        <w:tblW w:w="9606" w:type="dxa"/>
        <w:tblLayout w:type="fixed"/>
        <w:tblLook w:val="04A0" w:firstRow="1" w:lastRow="0" w:firstColumn="1" w:lastColumn="0" w:noHBand="0" w:noVBand="1"/>
      </w:tblPr>
      <w:tblGrid>
        <w:gridCol w:w="817"/>
        <w:gridCol w:w="851"/>
        <w:gridCol w:w="1134"/>
        <w:gridCol w:w="992"/>
        <w:gridCol w:w="1276"/>
        <w:gridCol w:w="992"/>
        <w:gridCol w:w="567"/>
        <w:gridCol w:w="567"/>
        <w:gridCol w:w="850"/>
        <w:gridCol w:w="1560"/>
      </w:tblGrid>
      <w:tr w:rsidR="000B4824" w:rsidRPr="00BC1939" w:rsidTr="00BE5B3A">
        <w:trPr>
          <w:trHeight w:val="415"/>
        </w:trPr>
        <w:tc>
          <w:tcPr>
            <w:tcW w:w="817"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 xml:space="preserve">Khoản mục chi phí </w:t>
            </w:r>
          </w:p>
        </w:tc>
        <w:tc>
          <w:tcPr>
            <w:tcW w:w="851"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DDĐK</w:t>
            </w:r>
          </w:p>
        </w:tc>
        <w:tc>
          <w:tcPr>
            <w:tcW w:w="1134"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PSTK</w:t>
            </w:r>
          </w:p>
        </w:tc>
        <w:tc>
          <w:tcPr>
            <w:tcW w:w="992"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DDCK</w:t>
            </w:r>
          </w:p>
        </w:tc>
        <w:tc>
          <w:tcPr>
            <w:tcW w:w="1276"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TỔNG GT KH</w:t>
            </w:r>
          </w:p>
        </w:tc>
        <w:tc>
          <w:tcPr>
            <w:tcW w:w="992"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GT ĐƠN VỊ KH</w:t>
            </w:r>
          </w:p>
        </w:tc>
        <w:tc>
          <w:tcPr>
            <w:tcW w:w="567"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 xml:space="preserve">TỶ LỆ </w:t>
            </w:r>
          </w:p>
        </w:tc>
        <w:tc>
          <w:tcPr>
            <w:tcW w:w="567"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SP HOÀN THÀNH</w:t>
            </w:r>
          </w:p>
        </w:tc>
        <w:tc>
          <w:tcPr>
            <w:tcW w:w="2410" w:type="dxa"/>
            <w:gridSpan w:val="2"/>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SPB</w:t>
            </w:r>
          </w:p>
        </w:tc>
      </w:tr>
      <w:tr w:rsidR="000B4824" w:rsidRPr="00BC1939" w:rsidTr="00BE5B3A">
        <w:tc>
          <w:tcPr>
            <w:tcW w:w="817"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851"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1134"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992"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1276"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992"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567"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567"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85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 xml:space="preserve">Z TT </w:t>
            </w:r>
          </w:p>
        </w:tc>
        <w:tc>
          <w:tcPr>
            <w:tcW w:w="156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TỔNG Z</w:t>
            </w:r>
          </w:p>
        </w:tc>
      </w:tr>
      <w:tr w:rsidR="000B4824" w:rsidRPr="00BC1939" w:rsidTr="00BE5B3A">
        <w:tc>
          <w:tcPr>
            <w:tcW w:w="81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NVLTT</w:t>
            </w:r>
          </w:p>
        </w:tc>
        <w:tc>
          <w:tcPr>
            <w:tcW w:w="85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sz w:val="26"/>
                <w:szCs w:val="26"/>
                <w:lang w:val="vi-VN"/>
              </w:rPr>
              <w:t>5.500.000</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lang w:val="vi-VN"/>
              </w:rPr>
              <w:t>93.700.000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14.227.888</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p>
        </w:tc>
        <w:tc>
          <w:tcPr>
            <w:tcW w:w="1276"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84.972.112</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65.870</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1.2</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300</w:t>
            </w:r>
          </w:p>
        </w:tc>
        <w:tc>
          <w:tcPr>
            <w:tcW w:w="85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79.044</w:t>
            </w:r>
          </w:p>
        </w:tc>
        <w:tc>
          <w:tcPr>
            <w:tcW w:w="156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23.713.200</w:t>
            </w:r>
          </w:p>
        </w:tc>
      </w:tr>
      <w:tr w:rsidR="000B4824" w:rsidRPr="00BC1939" w:rsidTr="00BE5B3A">
        <w:tc>
          <w:tcPr>
            <w:tcW w:w="81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 xml:space="preserve">CP NCTT </w:t>
            </w:r>
          </w:p>
        </w:tc>
        <w:tc>
          <w:tcPr>
            <w:tcW w:w="85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sz w:val="26"/>
                <w:szCs w:val="26"/>
                <w:lang w:val="vi-VN"/>
              </w:rPr>
              <w:t>15.000.000</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10.000.000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lang w:val="vi-VN"/>
              </w:rPr>
              <w:t>2.953.240</w:t>
            </w:r>
          </w:p>
        </w:tc>
        <w:tc>
          <w:tcPr>
            <w:tcW w:w="1276"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22.046.760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17.091</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1.2</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300</w:t>
            </w:r>
          </w:p>
        </w:tc>
        <w:tc>
          <w:tcPr>
            <w:tcW w:w="85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20.509</w:t>
            </w:r>
          </w:p>
        </w:tc>
        <w:tc>
          <w:tcPr>
            <w:tcW w:w="156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6.152.700</w:t>
            </w:r>
          </w:p>
        </w:tc>
      </w:tr>
      <w:tr w:rsidR="000B4824" w:rsidRPr="00BC1939" w:rsidTr="00BE5B3A">
        <w:tc>
          <w:tcPr>
            <w:tcW w:w="81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SXC</w:t>
            </w:r>
          </w:p>
        </w:tc>
        <w:tc>
          <w:tcPr>
            <w:tcW w:w="85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sz w:val="26"/>
                <w:szCs w:val="26"/>
                <w:lang w:val="vi-VN"/>
              </w:rPr>
              <w:t>3.600.000</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lang w:val="vi-VN"/>
              </w:rPr>
              <w:t>52.500</w:t>
            </w:r>
            <w:r w:rsidRPr="00BC1939">
              <w:rPr>
                <w:rFonts w:ascii="Times New Roman" w:eastAsia="SimSun" w:hAnsi="Times New Roman" w:cs="Times New Roman"/>
                <w:color w:val="333333"/>
                <w:sz w:val="26"/>
                <w:szCs w:val="26"/>
                <w:shd w:val="clear" w:color="auto" w:fill="FFFFFF"/>
              </w:rPr>
              <w:t>.000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lang w:val="vi-VN"/>
              </w:rPr>
              <w:t>6.627.071</w:t>
            </w:r>
          </w:p>
        </w:tc>
        <w:tc>
          <w:tcPr>
            <w:tcW w:w="1276"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49.472.929</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38.351</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1.2</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300</w:t>
            </w:r>
          </w:p>
        </w:tc>
        <w:tc>
          <w:tcPr>
            <w:tcW w:w="85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46.021</w:t>
            </w:r>
          </w:p>
        </w:tc>
        <w:tc>
          <w:tcPr>
            <w:tcW w:w="156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13.806.300</w:t>
            </w:r>
          </w:p>
        </w:tc>
      </w:tr>
      <w:tr w:rsidR="000B4824" w:rsidRPr="00BC1939" w:rsidTr="00BE5B3A">
        <w:tc>
          <w:tcPr>
            <w:tcW w:w="81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TC</w:t>
            </w:r>
          </w:p>
        </w:tc>
        <w:tc>
          <w:tcPr>
            <w:tcW w:w="85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rPr>
            </w:pPr>
            <w:r w:rsidRPr="00BC1939">
              <w:rPr>
                <w:rFonts w:ascii="Times New Roman" w:eastAsia="SimSun" w:hAnsi="Times New Roman" w:cs="Times New Roman"/>
                <w:b/>
                <w:color w:val="333333"/>
                <w:sz w:val="26"/>
                <w:szCs w:val="26"/>
                <w:shd w:val="clear" w:color="auto" w:fill="FFFFFF"/>
                <w:lang w:val="vi-VN"/>
              </w:rPr>
              <w:t>24.100.000</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rPr>
            </w:pPr>
            <w:r w:rsidRPr="00BC1939">
              <w:rPr>
                <w:rFonts w:ascii="Times New Roman" w:eastAsia="SimSun" w:hAnsi="Times New Roman" w:cs="Times New Roman"/>
                <w:b/>
                <w:color w:val="333333"/>
                <w:sz w:val="26"/>
                <w:szCs w:val="26"/>
                <w:shd w:val="clear" w:color="auto" w:fill="FFFFFF"/>
                <w:lang w:val="vi-VN"/>
              </w:rPr>
              <w:t>156.200.000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23.808.199</w:t>
            </w:r>
          </w:p>
        </w:tc>
        <w:tc>
          <w:tcPr>
            <w:tcW w:w="1276"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156.491.801</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121.312</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85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145.574</w:t>
            </w:r>
          </w:p>
        </w:tc>
        <w:tc>
          <w:tcPr>
            <w:tcW w:w="1560"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43.672.200</w:t>
            </w:r>
          </w:p>
        </w:tc>
      </w:tr>
    </w:tbl>
    <w:p w:rsidR="000B4824" w:rsidRPr="00BC1939" w:rsidRDefault="000B4824" w:rsidP="00BC1939">
      <w:pPr>
        <w:spacing w:line="360" w:lineRule="auto"/>
        <w:jc w:val="both"/>
        <w:rPr>
          <w:rFonts w:ascii="Times New Roman" w:hAnsi="Times New Roman" w:cs="Times New Roman"/>
          <w:b/>
          <w:sz w:val="26"/>
          <w:szCs w:val="26"/>
          <w:lang w:val="vi-VN"/>
        </w:rPr>
      </w:pPr>
    </w:p>
    <w:p w:rsidR="001A67F0" w:rsidRPr="00BC1939" w:rsidRDefault="001A67F0"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b/>
          <w:color w:val="333333"/>
          <w:sz w:val="26"/>
          <w:szCs w:val="26"/>
          <w:shd w:val="clear" w:color="auto" w:fill="FFFFFF"/>
          <w:lang w:val="vi-VN"/>
        </w:rPr>
      </w:pPr>
    </w:p>
    <w:p w:rsidR="001A67F0" w:rsidRPr="00BC1939" w:rsidRDefault="001A67F0"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b/>
          <w:color w:val="333333"/>
          <w:sz w:val="26"/>
          <w:szCs w:val="26"/>
          <w:shd w:val="clear" w:color="auto" w:fill="FFFFFF"/>
          <w:lang w:val="vi-VN"/>
        </w:rPr>
      </w:pPr>
    </w:p>
    <w:p w:rsidR="001A67F0" w:rsidRPr="00BC1939" w:rsidRDefault="001A67F0"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b/>
          <w:color w:val="333333"/>
          <w:sz w:val="26"/>
          <w:szCs w:val="26"/>
          <w:shd w:val="clear" w:color="auto" w:fill="FFFFFF"/>
          <w:lang w:val="vi-VN"/>
        </w:rPr>
      </w:pPr>
    </w:p>
    <w:p w:rsidR="001A67F0" w:rsidRPr="00BC1939" w:rsidRDefault="001A67F0"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b/>
          <w:color w:val="333333"/>
          <w:sz w:val="26"/>
          <w:szCs w:val="26"/>
          <w:shd w:val="clear" w:color="auto" w:fill="FFFFFF"/>
          <w:lang w:val="vi-VN"/>
        </w:rPr>
      </w:pPr>
    </w:p>
    <w:p w:rsidR="000B4824" w:rsidRPr="00BC1939" w:rsidRDefault="000B4824" w:rsidP="00BC1939">
      <w:pPr>
        <w:tabs>
          <w:tab w:val="right" w:pos="426"/>
          <w:tab w:val="left" w:pos="567"/>
          <w:tab w:val="left" w:pos="3969"/>
          <w:tab w:val="left" w:pos="5103"/>
          <w:tab w:val="center" w:pos="6946"/>
        </w:tabs>
        <w:spacing w:before="120" w:after="120" w:line="360" w:lineRule="auto"/>
        <w:jc w:val="center"/>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Bảng tính giá thành sp C :</w:t>
      </w:r>
    </w:p>
    <w:tbl>
      <w:tblPr>
        <w:tblStyle w:val="TableGrid"/>
        <w:tblW w:w="9322" w:type="dxa"/>
        <w:tblLayout w:type="fixed"/>
        <w:tblLook w:val="04A0" w:firstRow="1" w:lastRow="0" w:firstColumn="1" w:lastColumn="0" w:noHBand="0" w:noVBand="1"/>
      </w:tblPr>
      <w:tblGrid>
        <w:gridCol w:w="817"/>
        <w:gridCol w:w="851"/>
        <w:gridCol w:w="1134"/>
        <w:gridCol w:w="992"/>
        <w:gridCol w:w="1276"/>
        <w:gridCol w:w="992"/>
        <w:gridCol w:w="567"/>
        <w:gridCol w:w="567"/>
        <w:gridCol w:w="992"/>
        <w:gridCol w:w="1134"/>
      </w:tblGrid>
      <w:tr w:rsidR="000B4824" w:rsidRPr="00BC1939" w:rsidTr="00BE5B3A">
        <w:tc>
          <w:tcPr>
            <w:tcW w:w="817"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 xml:space="preserve">Khoản mục chi phí </w:t>
            </w:r>
          </w:p>
        </w:tc>
        <w:tc>
          <w:tcPr>
            <w:tcW w:w="851"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DDĐK</w:t>
            </w:r>
          </w:p>
        </w:tc>
        <w:tc>
          <w:tcPr>
            <w:tcW w:w="1134"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PSTK</w:t>
            </w:r>
          </w:p>
        </w:tc>
        <w:tc>
          <w:tcPr>
            <w:tcW w:w="992"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DDCK</w:t>
            </w:r>
          </w:p>
        </w:tc>
        <w:tc>
          <w:tcPr>
            <w:tcW w:w="1276"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TỔNG GT KH</w:t>
            </w:r>
          </w:p>
        </w:tc>
        <w:tc>
          <w:tcPr>
            <w:tcW w:w="992"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GT ĐƠN VỊ KH</w:t>
            </w:r>
          </w:p>
        </w:tc>
        <w:tc>
          <w:tcPr>
            <w:tcW w:w="567"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 xml:space="preserve">TỶ LỆ </w:t>
            </w:r>
          </w:p>
        </w:tc>
        <w:tc>
          <w:tcPr>
            <w:tcW w:w="567" w:type="dxa"/>
            <w:vMerge w:val="restart"/>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SP HOÀN THÀNH</w:t>
            </w:r>
          </w:p>
        </w:tc>
        <w:tc>
          <w:tcPr>
            <w:tcW w:w="2126" w:type="dxa"/>
            <w:gridSpan w:val="2"/>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SP C</w:t>
            </w:r>
          </w:p>
        </w:tc>
      </w:tr>
      <w:tr w:rsidR="000B4824" w:rsidRPr="00BC1939" w:rsidTr="00BE5B3A">
        <w:tc>
          <w:tcPr>
            <w:tcW w:w="817"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851"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1134"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992"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1276"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992"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567"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567" w:type="dxa"/>
            <w:vMerge/>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 xml:space="preserve">Z TT </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TỔNG Z</w:t>
            </w:r>
          </w:p>
        </w:tc>
      </w:tr>
      <w:tr w:rsidR="000B4824" w:rsidRPr="00BC1939" w:rsidTr="00BE5B3A">
        <w:tc>
          <w:tcPr>
            <w:tcW w:w="81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NVLTT</w:t>
            </w:r>
          </w:p>
        </w:tc>
        <w:tc>
          <w:tcPr>
            <w:tcW w:w="85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sz w:val="26"/>
                <w:szCs w:val="26"/>
                <w:lang w:val="vi-VN"/>
              </w:rPr>
              <w:t>5.500.000</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lang w:val="vi-VN"/>
              </w:rPr>
              <w:t>93.700.000</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lang w:val="vi-VN"/>
              </w:rPr>
            </w:pPr>
            <w:r w:rsidRPr="00BC1939">
              <w:rPr>
                <w:rFonts w:ascii="Times New Roman" w:eastAsia="SimSun" w:hAnsi="Times New Roman" w:cs="Times New Roman"/>
                <w:color w:val="333333"/>
                <w:sz w:val="26"/>
                <w:szCs w:val="26"/>
                <w:shd w:val="clear" w:color="auto" w:fill="FFFFFF"/>
                <w:lang w:val="vi-VN"/>
              </w:rPr>
              <w:t>14.227.888</w:t>
            </w:r>
          </w:p>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p>
        </w:tc>
        <w:tc>
          <w:tcPr>
            <w:tcW w:w="1276"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84.972.112</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65.870</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1.5</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180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98.805</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17.784.900</w:t>
            </w:r>
          </w:p>
        </w:tc>
      </w:tr>
      <w:tr w:rsidR="000B4824" w:rsidRPr="00BC1939" w:rsidTr="00BE5B3A">
        <w:tc>
          <w:tcPr>
            <w:tcW w:w="81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 xml:space="preserve">.614.660CP NCTT </w:t>
            </w:r>
          </w:p>
        </w:tc>
        <w:tc>
          <w:tcPr>
            <w:tcW w:w="85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sz w:val="26"/>
                <w:szCs w:val="26"/>
                <w:lang w:val="vi-VN"/>
              </w:rPr>
              <w:t>15.000.000</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10.000.000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lang w:val="vi-VN"/>
              </w:rPr>
              <w:t>2.953.240</w:t>
            </w:r>
          </w:p>
        </w:tc>
        <w:tc>
          <w:tcPr>
            <w:tcW w:w="1276"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22.046.760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17.091</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1.5</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180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25.637</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4.614.660</w:t>
            </w:r>
          </w:p>
        </w:tc>
      </w:tr>
      <w:tr w:rsidR="000B4824" w:rsidRPr="00BC1939" w:rsidTr="00BE5B3A">
        <w:tc>
          <w:tcPr>
            <w:tcW w:w="81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t>CP SXC</w:t>
            </w:r>
          </w:p>
        </w:tc>
        <w:tc>
          <w:tcPr>
            <w:tcW w:w="85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sz w:val="26"/>
                <w:szCs w:val="26"/>
                <w:lang w:val="vi-VN"/>
              </w:rPr>
              <w:t>3.600.000</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lang w:val="vi-VN"/>
              </w:rPr>
              <w:t>52.500</w:t>
            </w:r>
            <w:r w:rsidRPr="00BC1939">
              <w:rPr>
                <w:rFonts w:ascii="Times New Roman" w:eastAsia="SimSun" w:hAnsi="Times New Roman" w:cs="Times New Roman"/>
                <w:color w:val="333333"/>
                <w:sz w:val="26"/>
                <w:szCs w:val="26"/>
                <w:shd w:val="clear" w:color="auto" w:fill="FFFFFF"/>
              </w:rPr>
              <w:t>.000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lang w:val="vi-VN"/>
              </w:rPr>
              <w:t>6.627.071</w:t>
            </w:r>
          </w:p>
        </w:tc>
        <w:tc>
          <w:tcPr>
            <w:tcW w:w="1276"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49.472.929</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38.351</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1.5</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180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57.526</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10.354.680</w:t>
            </w:r>
          </w:p>
        </w:tc>
      </w:tr>
      <w:tr w:rsidR="000B4824" w:rsidRPr="00BC1939" w:rsidTr="00BE5B3A">
        <w:tc>
          <w:tcPr>
            <w:tcW w:w="81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hAnsi="Times New Roman" w:cs="Times New Roman"/>
                <w:b/>
                <w:sz w:val="26"/>
                <w:szCs w:val="26"/>
                <w:lang w:val="vi-VN"/>
              </w:rPr>
              <w:lastRenderedPageBreak/>
              <w:t>TC</w:t>
            </w:r>
          </w:p>
        </w:tc>
        <w:tc>
          <w:tcPr>
            <w:tcW w:w="851"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rPr>
            </w:pPr>
            <w:r w:rsidRPr="00BC1939">
              <w:rPr>
                <w:rFonts w:ascii="Times New Roman" w:eastAsia="SimSun" w:hAnsi="Times New Roman" w:cs="Times New Roman"/>
                <w:b/>
                <w:color w:val="333333"/>
                <w:sz w:val="26"/>
                <w:szCs w:val="26"/>
                <w:shd w:val="clear" w:color="auto" w:fill="FFFFFF"/>
                <w:lang w:val="vi-VN"/>
              </w:rPr>
              <w:t>24.100.000</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rPr>
            </w:pPr>
            <w:r w:rsidRPr="00BC1939">
              <w:rPr>
                <w:rFonts w:ascii="Times New Roman" w:eastAsia="SimSun" w:hAnsi="Times New Roman" w:cs="Times New Roman"/>
                <w:b/>
                <w:color w:val="333333"/>
                <w:sz w:val="26"/>
                <w:szCs w:val="26"/>
                <w:shd w:val="clear" w:color="auto" w:fill="FFFFFF"/>
                <w:lang w:val="vi-VN"/>
              </w:rPr>
              <w:t>156.200.000</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b/>
                <w:color w:val="333333"/>
                <w:sz w:val="26"/>
                <w:szCs w:val="26"/>
                <w:shd w:val="clear" w:color="auto" w:fill="FFFFFF"/>
                <w:lang w:val="vi-VN"/>
              </w:rPr>
            </w:pPr>
            <w:r w:rsidRPr="00BC1939">
              <w:rPr>
                <w:rFonts w:ascii="Times New Roman" w:eastAsia="SimSun" w:hAnsi="Times New Roman" w:cs="Times New Roman"/>
                <w:b/>
                <w:color w:val="333333"/>
                <w:sz w:val="26"/>
                <w:szCs w:val="26"/>
                <w:shd w:val="clear" w:color="auto" w:fill="FFFFFF"/>
                <w:lang w:val="vi-VN"/>
              </w:rPr>
              <w:t>23.808.199</w:t>
            </w:r>
          </w:p>
        </w:tc>
        <w:tc>
          <w:tcPr>
            <w:tcW w:w="1276"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156.491.801</w:t>
            </w: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121.312</w:t>
            </w: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567"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p>
        </w:tc>
        <w:tc>
          <w:tcPr>
            <w:tcW w:w="992"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181.968</w:t>
            </w:r>
          </w:p>
        </w:tc>
        <w:tc>
          <w:tcPr>
            <w:tcW w:w="1134" w:type="dxa"/>
          </w:tcPr>
          <w:p w:rsidR="000B4824" w:rsidRPr="00BC1939" w:rsidRDefault="000B482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32.754.240</w:t>
            </w:r>
          </w:p>
        </w:tc>
      </w:tr>
    </w:tbl>
    <w:p w:rsidR="00485EF4" w:rsidRPr="00BC1939" w:rsidRDefault="00485EF4" w:rsidP="00BC1939">
      <w:pPr>
        <w:spacing w:line="360" w:lineRule="auto"/>
        <w:rPr>
          <w:rFonts w:ascii="Times New Roman" w:hAnsi="Times New Roman" w:cs="Times New Roman"/>
          <w:sz w:val="26"/>
          <w:szCs w:val="26"/>
        </w:rPr>
      </w:pPr>
    </w:p>
    <w:p w:rsidR="001A67F0" w:rsidRPr="00BC1939" w:rsidRDefault="00C71253" w:rsidP="00BC1939">
      <w:pPr>
        <w:spacing w:after="60" w:line="360" w:lineRule="auto"/>
        <w:jc w:val="both"/>
        <w:rPr>
          <w:rFonts w:ascii="Times New Roman" w:hAnsi="Times New Roman" w:cs="Times New Roman"/>
          <w:b/>
          <w:sz w:val="26"/>
          <w:szCs w:val="26"/>
          <w:u w:val="single"/>
        </w:rPr>
      </w:pPr>
      <w:r>
        <w:rPr>
          <w:rFonts w:ascii="Times New Roman" w:hAnsi="Times New Roman" w:cs="Times New Roman"/>
          <w:b/>
          <w:sz w:val="26"/>
          <w:szCs w:val="26"/>
          <w:u w:val="single"/>
        </w:rPr>
        <w:t>2</w:t>
      </w:r>
    </w:p>
    <w:p w:rsidR="001A67F0" w:rsidRPr="00BC1939" w:rsidRDefault="001A67F0" w:rsidP="00BC1939">
      <w:pPr>
        <w:spacing w:after="60" w:line="360" w:lineRule="auto"/>
        <w:jc w:val="both"/>
        <w:rPr>
          <w:rFonts w:ascii="Times New Roman" w:hAnsi="Times New Roman" w:cs="Times New Roman"/>
          <w:b/>
          <w:sz w:val="26"/>
          <w:szCs w:val="26"/>
          <w:u w:val="single"/>
        </w:rPr>
      </w:pPr>
    </w:p>
    <w:p w:rsidR="00AF33E4" w:rsidRPr="00BC1939" w:rsidRDefault="00AF33E4" w:rsidP="00BC1939">
      <w:pPr>
        <w:pStyle w:val="Heading2"/>
        <w:spacing w:line="360" w:lineRule="auto"/>
        <w:rPr>
          <w:rFonts w:ascii="Times New Roman" w:hAnsi="Times New Roman" w:cs="Times New Roman"/>
        </w:rPr>
      </w:pPr>
      <w:bookmarkStart w:id="16" w:name="_Toc78803212"/>
      <w:r w:rsidRPr="00BC1939">
        <w:rPr>
          <w:rFonts w:ascii="Times New Roman" w:hAnsi="Times New Roman" w:cs="Times New Roman"/>
        </w:rPr>
        <w:t>Bài 2:</w:t>
      </w:r>
      <w:bookmarkEnd w:id="16"/>
    </w:p>
    <w:p w:rsidR="00AF33E4" w:rsidRPr="00BC1939" w:rsidRDefault="00AF33E4"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Tại một doanh nghiệp có tình hình về sản xuất trong tháng 7 như sau: (ĐVT: đồng)</w:t>
      </w:r>
    </w:p>
    <w:p w:rsidR="00AF33E4" w:rsidRPr="00BC1939" w:rsidRDefault="00AF33E4" w:rsidP="00BC1939">
      <w:pPr>
        <w:tabs>
          <w:tab w:val="right" w:pos="426"/>
          <w:tab w:val="left" w:pos="567"/>
          <w:tab w:val="left" w:pos="3969"/>
          <w:tab w:val="left" w:pos="5103"/>
          <w:tab w:val="center" w:pos="6946"/>
        </w:tabs>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 xml:space="preserve">1. Mua và nhập kho 130 </w:t>
      </w:r>
      <w:r w:rsidRPr="00BC1939">
        <w:rPr>
          <w:rFonts w:ascii="Times New Roman" w:hAnsi="Times New Roman" w:cs="Times New Roman"/>
          <w:color w:val="000000" w:themeColor="text1"/>
          <w:sz w:val="26"/>
          <w:szCs w:val="26"/>
          <w:lang w:val="en-GB"/>
        </w:rPr>
        <w:t>k</w:t>
      </w:r>
      <w:r w:rsidRPr="00BC1939">
        <w:rPr>
          <w:rFonts w:ascii="Times New Roman" w:eastAsia="SimSun" w:hAnsi="Times New Roman" w:cs="Times New Roman"/>
          <w:color w:val="000000" w:themeColor="text1"/>
          <w:sz w:val="26"/>
          <w:szCs w:val="26"/>
          <w:shd w:val="clear" w:color="auto" w:fill="FFFFFF"/>
        </w:rPr>
        <w:t>g</w:t>
      </w:r>
      <w:r w:rsidRPr="00BC1939">
        <w:rPr>
          <w:rFonts w:ascii="Times New Roman" w:eastAsia="SimSun" w:hAnsi="Times New Roman" w:cs="Times New Roman"/>
          <w:color w:val="333333"/>
          <w:sz w:val="26"/>
          <w:szCs w:val="26"/>
          <w:shd w:val="clear" w:color="auto" w:fill="FFFFFF"/>
        </w:rPr>
        <w:t xml:space="preserve"> vật liệu trả bằng tiền gửi ngân hàng, đơn giá mua ghi trên hóa đơn là 350.000 đ. Theo công ty, loại vật liệu này phải thực hiện theo giá mua định mức là 380.000 đ/kg</w:t>
      </w:r>
    </w:p>
    <w:p w:rsidR="00AF33E4" w:rsidRPr="00BC1939" w:rsidRDefault="00AF33E4" w:rsidP="00BC1939">
      <w:pPr>
        <w:numPr>
          <w:ilvl w:val="0"/>
          <w:numId w:val="2"/>
        </w:numPr>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Ngày 2: xuất kho 80kg vật liệu dùng để phục vụ sản xuất. Định mức để sản xuất 1 sp cần 0,48 kg vật liệu</w:t>
      </w:r>
    </w:p>
    <w:p w:rsidR="00AF33E4" w:rsidRPr="00BC1939" w:rsidRDefault="00AF33E4" w:rsidP="00BC1939">
      <w:pPr>
        <w:numPr>
          <w:ilvl w:val="0"/>
          <w:numId w:val="2"/>
        </w:numPr>
        <w:spacing w:before="120" w:after="120" w:line="360" w:lineRule="auto"/>
        <w:jc w:val="both"/>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Ngày 4: xuất 45 kg vật liệu dùng trực tiếp sản xuất sản phẩm</w:t>
      </w:r>
    </w:p>
    <w:p w:rsidR="00AF33E4" w:rsidRPr="00BC1939" w:rsidRDefault="00AF33E4" w:rsidP="00BC1939">
      <w:pPr>
        <w:spacing w:line="360" w:lineRule="auto"/>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5. Số liệu về nhân công trực tiếp như sau:</w:t>
      </w:r>
    </w:p>
    <w:p w:rsidR="00AF33E4" w:rsidRPr="00BC1939" w:rsidRDefault="00AF33E4" w:rsidP="00BC1939">
      <w:pPr>
        <w:numPr>
          <w:ilvl w:val="0"/>
          <w:numId w:val="3"/>
        </w:numPr>
        <w:spacing w:line="360" w:lineRule="auto"/>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Định mức  lao động cho một sản phẩm là 4 giờ. Định mức lao động là 80.000 đồng mỗi giờ công lao động.</w:t>
      </w:r>
    </w:p>
    <w:p w:rsidR="00AF33E4" w:rsidRPr="00BC1939" w:rsidRDefault="00AF33E4" w:rsidP="00BC1939">
      <w:pPr>
        <w:numPr>
          <w:ilvl w:val="0"/>
          <w:numId w:val="3"/>
        </w:numPr>
        <w:spacing w:line="360" w:lineRule="auto"/>
        <w:rPr>
          <w:rFonts w:ascii="Times New Roman" w:eastAsia="SimSun" w:hAnsi="Times New Roman" w:cs="Times New Roman"/>
          <w:color w:val="333333"/>
          <w:sz w:val="26"/>
          <w:szCs w:val="26"/>
          <w:shd w:val="clear" w:color="auto" w:fill="FFFFFF"/>
        </w:rPr>
      </w:pPr>
      <w:r w:rsidRPr="00BC1939">
        <w:rPr>
          <w:rFonts w:ascii="Times New Roman" w:eastAsia="SimSun" w:hAnsi="Times New Roman" w:cs="Times New Roman"/>
          <w:color w:val="333333"/>
          <w:sz w:val="26"/>
          <w:szCs w:val="26"/>
          <w:shd w:val="clear" w:color="auto" w:fill="FFFFFF"/>
        </w:rPr>
        <w:t>Ngày 31/7, tài liệu sản xuất tại phân xưởng  chuyển về cho thấy có 100 sản phẩm được sản  xuất. Số giờ lao động trực tiếp và chi phí tương  ứng trong tháng 7 là 450 giờ với đơn giá thực tế trong tháng 7 là 90</w:t>
      </w:r>
      <w:r w:rsidRPr="00BC1939">
        <w:rPr>
          <w:rFonts w:ascii="Times New Roman" w:eastAsia="SimSun" w:hAnsi="Times New Roman" w:cs="Times New Roman"/>
          <w:color w:val="333333"/>
          <w:sz w:val="26"/>
          <w:szCs w:val="26"/>
          <w:shd w:val="clear" w:color="auto" w:fill="FFFFFF"/>
        </w:rPr>
        <w:tab/>
        <w:t>.500 đồng mỗi giờ công  lao động.</w:t>
      </w:r>
    </w:p>
    <w:p w:rsidR="00AF33E4" w:rsidRPr="00BC1939" w:rsidRDefault="00AF33E4"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 xml:space="preserve">6. Chi phí khấu hao máy móc thiết bị: </w:t>
      </w:r>
    </w:p>
    <w:p w:rsidR="00AF33E4" w:rsidRPr="00BC1939" w:rsidRDefault="00AF33E4" w:rsidP="00BC1939">
      <w:pPr>
        <w:spacing w:line="360" w:lineRule="auto"/>
        <w:rPr>
          <w:rFonts w:ascii="Times New Roman" w:hAnsi="Times New Roman" w:cs="Times New Roman"/>
          <w:sz w:val="26"/>
          <w:szCs w:val="26"/>
          <w:lang w:val="vi-VN"/>
        </w:rPr>
      </w:pPr>
      <w:r w:rsidRPr="00BC1939">
        <w:rPr>
          <w:rFonts w:ascii="Times New Roman" w:hAnsi="Times New Roman" w:cs="Times New Roman"/>
          <w:sz w:val="26"/>
          <w:szCs w:val="26"/>
          <w:lang w:val="vi-VN"/>
        </w:rPr>
        <w:t>Chi phí sản xuất chung định mức 1 sản phẩm: 3 giờ x đơn giá định mức: 55.000 đ/ giờ</w:t>
      </w:r>
    </w:p>
    <w:p w:rsidR="00AF33E4" w:rsidRPr="00BC1939" w:rsidRDefault="00AF33E4" w:rsidP="00BC1939">
      <w:pPr>
        <w:spacing w:line="360" w:lineRule="auto"/>
        <w:rPr>
          <w:rFonts w:ascii="Times New Roman" w:hAnsi="Times New Roman" w:cs="Times New Roman"/>
          <w:sz w:val="26"/>
          <w:szCs w:val="26"/>
          <w:lang w:val="vi-VN"/>
        </w:rPr>
      </w:pPr>
      <w:r w:rsidRPr="00BC1939">
        <w:rPr>
          <w:rFonts w:ascii="Times New Roman" w:hAnsi="Times New Roman" w:cs="Times New Roman"/>
          <w:sz w:val="26"/>
          <w:szCs w:val="26"/>
          <w:lang w:val="vi-VN"/>
        </w:rPr>
        <w:t>Chi phí sản xuất chung thực tế phát sinh:</w:t>
      </w:r>
    </w:p>
    <w:p w:rsidR="00AF33E4" w:rsidRPr="00BC1939" w:rsidRDefault="00AF33E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 Chi bằng tiền mặt: 4.000.000</w:t>
      </w:r>
    </w:p>
    <w:p w:rsidR="00AF33E4" w:rsidRPr="00BC1939" w:rsidRDefault="00AF33E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 Chi phí phải trả: 5.000.000</w:t>
      </w:r>
    </w:p>
    <w:p w:rsidR="00AF33E4" w:rsidRPr="00BC1939" w:rsidRDefault="00AF33E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 Khấu hao TSCĐ: 6.000.000</w:t>
      </w:r>
    </w:p>
    <w:p w:rsidR="00AF33E4" w:rsidRPr="00BC1939" w:rsidRDefault="00AF33E4" w:rsidP="00BC1939">
      <w:pPr>
        <w:tabs>
          <w:tab w:val="right" w:pos="426"/>
          <w:tab w:val="left" w:pos="567"/>
          <w:tab w:val="left" w:pos="3969"/>
          <w:tab w:val="left" w:pos="5103"/>
          <w:tab w:val="center" w:pos="6946"/>
        </w:tabs>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lastRenderedPageBreak/>
        <w:t>- Nguyên vật liệu: 2.000.000</w:t>
      </w:r>
    </w:p>
    <w:p w:rsidR="00AF33E4" w:rsidRPr="00BC1939" w:rsidRDefault="00AF33E4" w:rsidP="00BC1939">
      <w:pPr>
        <w:numPr>
          <w:ilvl w:val="0"/>
          <w:numId w:val="2"/>
        </w:numPr>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Trong kỳ sản xuất hoàn thành 100 sản phẩm, không có sản phẩm dở dang cuối kỳ.</w:t>
      </w:r>
    </w:p>
    <w:p w:rsidR="00AF33E4" w:rsidRPr="00BC1939" w:rsidRDefault="00AF33E4" w:rsidP="00BC1939">
      <w:pPr>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 xml:space="preserve">7. Xuất bán </w:t>
      </w:r>
      <w:r w:rsidRPr="00BC1939">
        <w:rPr>
          <w:rFonts w:ascii="Times New Roman" w:hAnsi="Times New Roman" w:cs="Times New Roman"/>
          <w:b/>
          <w:color w:val="FF0000"/>
          <w:sz w:val="26"/>
          <w:szCs w:val="26"/>
          <w:lang w:val="vi-VN"/>
        </w:rPr>
        <w:t xml:space="preserve">28 </w:t>
      </w:r>
      <w:r w:rsidRPr="00BC1939">
        <w:rPr>
          <w:rFonts w:ascii="Times New Roman" w:hAnsi="Times New Roman" w:cs="Times New Roman"/>
          <w:sz w:val="26"/>
          <w:szCs w:val="26"/>
          <w:lang w:val="vi-VN"/>
        </w:rPr>
        <w:t>sản phẩm, giá bán 1.200.000 đ/sp, thuế GTGT 10% chưa thu tiền.</w:t>
      </w:r>
    </w:p>
    <w:p w:rsidR="001A67F0" w:rsidRPr="00BC1939" w:rsidRDefault="001A67F0" w:rsidP="00BC1939">
      <w:pPr>
        <w:spacing w:before="120" w:after="120" w:line="360" w:lineRule="auto"/>
        <w:jc w:val="both"/>
        <w:rPr>
          <w:rFonts w:ascii="Times New Roman" w:hAnsi="Times New Roman" w:cs="Times New Roman"/>
          <w:b/>
          <w:sz w:val="26"/>
          <w:szCs w:val="26"/>
          <w:lang w:val="vi-VN"/>
        </w:rPr>
      </w:pPr>
    </w:p>
    <w:p w:rsidR="001A67F0" w:rsidRPr="00BC1939" w:rsidRDefault="001A67F0" w:rsidP="00BC1939">
      <w:pPr>
        <w:spacing w:before="120" w:after="120" w:line="360" w:lineRule="auto"/>
        <w:jc w:val="both"/>
        <w:rPr>
          <w:rFonts w:ascii="Times New Roman" w:hAnsi="Times New Roman" w:cs="Times New Roman"/>
          <w:b/>
          <w:sz w:val="26"/>
          <w:szCs w:val="26"/>
          <w:lang w:val="vi-VN"/>
        </w:rPr>
      </w:pPr>
    </w:p>
    <w:p w:rsidR="00AF33E4" w:rsidRPr="00BC1939" w:rsidRDefault="00AF33E4" w:rsidP="00BC1939">
      <w:pPr>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b/>
          <w:sz w:val="26"/>
          <w:szCs w:val="26"/>
          <w:lang w:val="vi-VN"/>
        </w:rPr>
        <w:t>Chú ý:</w:t>
      </w:r>
      <w:r w:rsidRPr="00BC1939">
        <w:rPr>
          <w:rFonts w:ascii="Times New Roman" w:hAnsi="Times New Roman" w:cs="Times New Roman"/>
          <w:sz w:val="26"/>
          <w:szCs w:val="26"/>
          <w:lang w:val="vi-VN"/>
        </w:rPr>
        <w:t xml:space="preserve"> - Chênh lệch từ 500.000 đ trở lên được xác định là chênh lệch trọng yếu</w:t>
      </w:r>
    </w:p>
    <w:p w:rsidR="00AF33E4" w:rsidRPr="00BC1939" w:rsidRDefault="00AF33E4" w:rsidP="00BC1939">
      <w:pPr>
        <w:spacing w:before="120" w:after="120"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 Doanh nghiệp tính giá hàng tồn kho theo phương pháp nhập trước xuất trước, nộp thuế GTGT theo phương pháp khấu trừ.</w:t>
      </w:r>
    </w:p>
    <w:p w:rsidR="00AF33E4" w:rsidRPr="00BC1939" w:rsidRDefault="00AF33E4" w:rsidP="00BC1939">
      <w:pPr>
        <w:spacing w:line="360" w:lineRule="auto"/>
        <w:rPr>
          <w:rFonts w:ascii="Times New Roman" w:hAnsi="Times New Roman" w:cs="Times New Roman"/>
          <w:b/>
          <w:sz w:val="26"/>
          <w:szCs w:val="26"/>
          <w:lang w:val="vi-VN"/>
        </w:rPr>
      </w:pPr>
      <w:r w:rsidRPr="00BC1939">
        <w:rPr>
          <w:rFonts w:ascii="Times New Roman" w:hAnsi="Times New Roman" w:cs="Times New Roman"/>
          <w:b/>
          <w:sz w:val="26"/>
          <w:szCs w:val="26"/>
          <w:lang w:val="vi-VN"/>
        </w:rPr>
        <w:t>Yêu cầu:</w:t>
      </w:r>
    </w:p>
    <w:p w:rsidR="00AF33E4" w:rsidRPr="00BC1939" w:rsidRDefault="00AF33E4" w:rsidP="00BC1939">
      <w:pPr>
        <w:spacing w:line="360" w:lineRule="auto"/>
        <w:rPr>
          <w:rFonts w:ascii="Times New Roman" w:hAnsi="Times New Roman" w:cs="Times New Roman"/>
          <w:sz w:val="26"/>
          <w:szCs w:val="26"/>
          <w:lang w:val="vi-VN"/>
        </w:rPr>
      </w:pPr>
      <w:r w:rsidRPr="00BC1939">
        <w:rPr>
          <w:rFonts w:ascii="Times New Roman" w:hAnsi="Times New Roman" w:cs="Times New Roman"/>
          <w:sz w:val="26"/>
          <w:szCs w:val="26"/>
          <w:lang w:val="vi-VN"/>
        </w:rPr>
        <w:t>- Xác định chênh lệch CP NVLTT, NCTT, SXC (1d)</w:t>
      </w:r>
    </w:p>
    <w:p w:rsidR="00AF33E4" w:rsidRPr="00BC1939" w:rsidRDefault="00AF33E4" w:rsidP="00BC1939">
      <w:pPr>
        <w:spacing w:line="360" w:lineRule="auto"/>
        <w:rPr>
          <w:rFonts w:ascii="Times New Roman" w:hAnsi="Times New Roman" w:cs="Times New Roman"/>
          <w:sz w:val="26"/>
          <w:szCs w:val="26"/>
          <w:lang w:val="vi-VN"/>
        </w:rPr>
      </w:pPr>
      <w:r w:rsidRPr="00BC1939">
        <w:rPr>
          <w:rFonts w:ascii="Times New Roman" w:hAnsi="Times New Roman" w:cs="Times New Roman"/>
          <w:sz w:val="26"/>
          <w:szCs w:val="26"/>
          <w:lang w:val="vi-VN"/>
        </w:rPr>
        <w:t>- Định khoản các NVKT phát sinh (1d)</w:t>
      </w:r>
    </w:p>
    <w:p w:rsidR="00AF33E4" w:rsidRPr="00BC1939" w:rsidRDefault="00AF33E4" w:rsidP="00BC1939">
      <w:pPr>
        <w:spacing w:line="360" w:lineRule="auto"/>
        <w:rPr>
          <w:rFonts w:ascii="Times New Roman" w:hAnsi="Times New Roman" w:cs="Times New Roman"/>
          <w:sz w:val="26"/>
          <w:szCs w:val="26"/>
          <w:lang w:val="vi-VN"/>
        </w:rPr>
      </w:pPr>
      <w:r w:rsidRPr="00BC1939">
        <w:rPr>
          <w:rFonts w:ascii="Times New Roman" w:hAnsi="Times New Roman" w:cs="Times New Roman"/>
          <w:sz w:val="26"/>
          <w:szCs w:val="26"/>
          <w:lang w:val="vi-VN"/>
        </w:rPr>
        <w:t>- Tập hợp chi phí sản xuất để tính giá thành sản phẩm (1d)</w:t>
      </w:r>
    </w:p>
    <w:p w:rsidR="00AF33E4" w:rsidRPr="00BC1939" w:rsidRDefault="00AF33E4" w:rsidP="00BC1939">
      <w:pPr>
        <w:spacing w:line="360" w:lineRule="auto"/>
        <w:rPr>
          <w:rFonts w:ascii="Times New Roman" w:hAnsi="Times New Roman" w:cs="Times New Roman"/>
          <w:sz w:val="26"/>
          <w:szCs w:val="26"/>
          <w:lang w:val="vi-VN"/>
        </w:rPr>
      </w:pPr>
      <w:r w:rsidRPr="00BC1939">
        <w:rPr>
          <w:rFonts w:ascii="Times New Roman" w:hAnsi="Times New Roman" w:cs="Times New Roman"/>
          <w:sz w:val="26"/>
          <w:szCs w:val="26"/>
          <w:lang w:val="vi-VN"/>
        </w:rPr>
        <w:t>- Xử lý chênh lệch (1d)</w:t>
      </w:r>
    </w:p>
    <w:p w:rsidR="00AF33E4" w:rsidRPr="00BC1939" w:rsidRDefault="00AF33E4" w:rsidP="00BC1939">
      <w:pPr>
        <w:spacing w:line="360" w:lineRule="auto"/>
        <w:rPr>
          <w:rFonts w:ascii="Times New Roman" w:hAnsi="Times New Roman" w:cs="Times New Roman"/>
          <w:sz w:val="26"/>
          <w:szCs w:val="26"/>
          <w:lang w:val="vi-VN"/>
        </w:rPr>
      </w:pPr>
      <w:r w:rsidRPr="00BC1939">
        <w:rPr>
          <w:rFonts w:ascii="Times New Roman" w:hAnsi="Times New Roman" w:cs="Times New Roman"/>
          <w:sz w:val="26"/>
          <w:szCs w:val="26"/>
          <w:lang w:val="vi-VN"/>
        </w:rPr>
        <w:t>- Lập bảng tính giá thành sản phẩm (1d)</w:t>
      </w:r>
    </w:p>
    <w:p w:rsidR="00AF33E4" w:rsidRPr="00BC1939" w:rsidRDefault="00AF33E4" w:rsidP="00BC1939">
      <w:pPr>
        <w:spacing w:line="360" w:lineRule="auto"/>
        <w:jc w:val="both"/>
        <w:rPr>
          <w:rFonts w:ascii="Times New Roman" w:hAnsi="Times New Roman" w:cs="Times New Roman"/>
          <w:b/>
          <w:sz w:val="26"/>
          <w:szCs w:val="26"/>
          <w:lang w:val="vi-VN"/>
        </w:rPr>
      </w:pPr>
      <w:r w:rsidRPr="00BC1939">
        <w:rPr>
          <w:rFonts w:ascii="Times New Roman" w:hAnsi="Times New Roman" w:cs="Times New Roman"/>
          <w:sz w:val="26"/>
          <w:szCs w:val="26"/>
          <w:lang w:val="vi-VN"/>
        </w:rPr>
        <w:t xml:space="preserve"> </w:t>
      </w:r>
    </w:p>
    <w:p w:rsidR="00AF33E4" w:rsidRPr="00BC1939" w:rsidRDefault="00AF33E4" w:rsidP="00BC1939">
      <w:pPr>
        <w:pStyle w:val="Heading2"/>
        <w:spacing w:line="360" w:lineRule="auto"/>
        <w:rPr>
          <w:rFonts w:ascii="Times New Roman" w:hAnsi="Times New Roman" w:cs="Times New Roman"/>
          <w:lang w:val="vi-VN"/>
        </w:rPr>
      </w:pPr>
      <w:bookmarkStart w:id="17" w:name="_Toc78803213"/>
      <w:r w:rsidRPr="00BC1939">
        <w:rPr>
          <w:rFonts w:ascii="Times New Roman" w:hAnsi="Times New Roman" w:cs="Times New Roman"/>
          <w:lang w:val="vi-VN"/>
        </w:rPr>
        <w:t>Bài 2:</w:t>
      </w:r>
      <w:bookmarkEnd w:id="17"/>
      <w:r w:rsidRPr="00BC1939">
        <w:rPr>
          <w:rFonts w:ascii="Times New Roman" w:hAnsi="Times New Roman" w:cs="Times New Roman"/>
          <w:lang w:val="vi-VN"/>
        </w:rPr>
        <w:t xml:space="preserve"> </w:t>
      </w:r>
    </w:p>
    <w:p w:rsidR="00AF33E4" w:rsidRPr="00BC1939" w:rsidRDefault="00AF33E4" w:rsidP="00BC1939">
      <w:pPr>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1.Nguyên vật liệu trực tiếp :</w:t>
      </w:r>
    </w:p>
    <w:p w:rsidR="00AF33E4" w:rsidRPr="00BC1939" w:rsidRDefault="00AF33E4" w:rsidP="00BC1939">
      <w:pPr>
        <w:tabs>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P0: 380.000</w:t>
      </w:r>
      <w:r w:rsidRPr="00BC1939">
        <w:rPr>
          <w:rFonts w:ascii="Times New Roman" w:hAnsi="Times New Roman" w:cs="Times New Roman"/>
          <w:b/>
          <w:sz w:val="26"/>
          <w:szCs w:val="26"/>
          <w:lang w:val="vi-VN"/>
        </w:rPr>
        <w:tab/>
        <w:t xml:space="preserve">Q0:0.48*100=48 kg </w:t>
      </w:r>
    </w:p>
    <w:p w:rsidR="00AF33E4" w:rsidRPr="00BC1939" w:rsidRDefault="00AF33E4" w:rsidP="00BC1939">
      <w:pPr>
        <w:tabs>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P1: 350.000</w:t>
      </w:r>
      <w:r w:rsidRPr="00BC1939">
        <w:rPr>
          <w:rFonts w:ascii="Times New Roman" w:hAnsi="Times New Roman" w:cs="Times New Roman"/>
          <w:b/>
          <w:sz w:val="26"/>
          <w:szCs w:val="26"/>
          <w:lang w:val="vi-VN"/>
        </w:rPr>
        <w:tab/>
        <w:t>Q1(mua):130kg    (sử dụng):125kg</w:t>
      </w:r>
    </w:p>
    <w:p w:rsidR="00AF33E4" w:rsidRPr="00BC1939" w:rsidRDefault="00AF33E4" w:rsidP="00BC1939">
      <w:pPr>
        <w:tabs>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-Mức chênh lệch giá NVLTT:</w:t>
      </w:r>
    </w:p>
    <w:p w:rsidR="00AF33E4" w:rsidRPr="00BC1939" w:rsidRDefault="00AF33E4" w:rsidP="00BC1939">
      <w:pPr>
        <w:tabs>
          <w:tab w:val="left" w:pos="567"/>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sym w:font="Wingdings 3" w:char="F072"/>
      </w:r>
      <w:r w:rsidRPr="00BC1939">
        <w:rPr>
          <w:rFonts w:ascii="Times New Roman" w:hAnsi="Times New Roman" w:cs="Times New Roman"/>
          <w:sz w:val="26"/>
          <w:szCs w:val="26"/>
          <w:lang w:val="vi-VN"/>
        </w:rPr>
        <w:t>P= Q1*(P1-P0)</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ab/>
      </w:r>
      <w:r w:rsidRPr="00C71253">
        <w:rPr>
          <w:rFonts w:ascii="Times New Roman" w:hAnsi="Times New Roman" w:cs="Times New Roman"/>
          <w:sz w:val="26"/>
          <w:szCs w:val="26"/>
          <w:lang w:val="vi-VN"/>
        </w:rPr>
        <w:t>=130*(3</w:t>
      </w:r>
      <w:r w:rsidR="001A67F0" w:rsidRPr="00C71253">
        <w:rPr>
          <w:rFonts w:ascii="Times New Roman" w:hAnsi="Times New Roman" w:cs="Times New Roman"/>
          <w:sz w:val="26"/>
          <w:szCs w:val="26"/>
          <w:lang w:val="vi-VN"/>
        </w:rPr>
        <w:t>50.000-380.000)=-3.900.000=&gt; tốt</w:t>
      </w:r>
      <w:r w:rsidRPr="00BC1939">
        <w:rPr>
          <w:rFonts w:ascii="Times New Roman" w:hAnsi="Times New Roman" w:cs="Times New Roman"/>
          <w:sz w:val="26"/>
          <w:szCs w:val="26"/>
          <w:lang w:val="vi-VN"/>
        </w:rPr>
        <w:t xml:space="preserve"> </w:t>
      </w:r>
    </w:p>
    <w:p w:rsidR="00BE5B3A" w:rsidRPr="00BC1939" w:rsidRDefault="00BE5B3A" w:rsidP="00BC1939">
      <w:pPr>
        <w:tabs>
          <w:tab w:val="left" w:pos="426"/>
          <w:tab w:val="left" w:pos="5103"/>
        </w:tabs>
        <w:spacing w:line="360" w:lineRule="auto"/>
        <w:jc w:val="both"/>
        <w:rPr>
          <w:rFonts w:ascii="Times New Roman" w:hAnsi="Times New Roman" w:cs="Times New Roman"/>
          <w:b/>
          <w:sz w:val="26"/>
          <w:szCs w:val="26"/>
          <w:lang w:val="vi-VN"/>
        </w:rPr>
      </w:pPr>
    </w:p>
    <w:p w:rsidR="00AF33E4" w:rsidRPr="00BC1939" w:rsidRDefault="00AF33E4" w:rsidP="00BC1939">
      <w:pPr>
        <w:tabs>
          <w:tab w:val="left" w:pos="426"/>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lastRenderedPageBreak/>
        <w:t>-Mức chênh lệch lượng NVLTT:</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sym w:font="Wingdings 3" w:char="F072"/>
      </w:r>
      <w:r w:rsidRPr="00BC1939">
        <w:rPr>
          <w:rFonts w:ascii="Times New Roman" w:hAnsi="Times New Roman" w:cs="Times New Roman"/>
          <w:sz w:val="26"/>
          <w:szCs w:val="26"/>
          <w:lang w:val="vi-VN"/>
        </w:rPr>
        <w:t>Q=P0*(Q1-Q0)</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ab/>
        <w:t>=380.000*(125-48)=29.260.000</w:t>
      </w:r>
    </w:p>
    <w:p w:rsidR="00AF33E4" w:rsidRPr="00BC1939" w:rsidRDefault="001A67F0"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b/>
          <w:sz w:val="26"/>
          <w:szCs w:val="26"/>
          <w:lang w:val="vi-VN"/>
        </w:rPr>
        <w:t>=&gt;</w:t>
      </w:r>
      <w:r w:rsidRPr="00BC1939">
        <w:rPr>
          <w:rFonts w:ascii="Times New Roman" w:hAnsi="Times New Roman" w:cs="Times New Roman"/>
          <w:sz w:val="26"/>
          <w:szCs w:val="26"/>
          <w:lang w:val="vi-VN"/>
        </w:rPr>
        <w:t>xấu</w:t>
      </w:r>
    </w:p>
    <w:p w:rsidR="001A67F0" w:rsidRPr="00BC1939" w:rsidRDefault="001A67F0" w:rsidP="00BC1939">
      <w:pPr>
        <w:tabs>
          <w:tab w:val="left" w:pos="426"/>
          <w:tab w:val="left" w:pos="5103"/>
        </w:tabs>
        <w:spacing w:line="360" w:lineRule="auto"/>
        <w:jc w:val="both"/>
        <w:rPr>
          <w:rFonts w:ascii="Times New Roman" w:hAnsi="Times New Roman" w:cs="Times New Roman"/>
          <w:b/>
          <w:sz w:val="26"/>
          <w:szCs w:val="26"/>
          <w:lang w:val="vi-VN"/>
        </w:rPr>
      </w:pPr>
    </w:p>
    <w:p w:rsidR="001A67F0" w:rsidRPr="00BC1939" w:rsidRDefault="001A67F0" w:rsidP="00BC1939">
      <w:pPr>
        <w:tabs>
          <w:tab w:val="left" w:pos="426"/>
          <w:tab w:val="left" w:pos="5103"/>
        </w:tabs>
        <w:spacing w:line="360" w:lineRule="auto"/>
        <w:jc w:val="both"/>
        <w:rPr>
          <w:rFonts w:ascii="Times New Roman" w:hAnsi="Times New Roman" w:cs="Times New Roman"/>
          <w:b/>
          <w:sz w:val="26"/>
          <w:szCs w:val="26"/>
          <w:lang w:val="vi-VN"/>
        </w:rPr>
      </w:pPr>
    </w:p>
    <w:p w:rsidR="00AF33E4" w:rsidRPr="00BC1939" w:rsidRDefault="00AF33E4" w:rsidP="00BC1939">
      <w:pPr>
        <w:tabs>
          <w:tab w:val="left" w:pos="426"/>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Định khoản :</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a)NỢ TK 152 :49.400.000(130*380.000)</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 xml:space="preserve">    CÓ TK 152:3.900.000(CHÊNH LỆCH GIÁ)</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 xml:space="preserve">    CÓ TK 331 :45.500.000(130*350.000)</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b)NỢ TK 621 :18.240.000(48*380.000)</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 xml:space="preserve">    NỢ TK 152:29.260.000( CHÊNH LỆCH LƯỢNG)</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 xml:space="preserve">      CÓ TK 152 :47.500.000(125*380.000)</w:t>
      </w:r>
    </w:p>
    <w:p w:rsidR="00AF33E4" w:rsidRPr="00BC1939" w:rsidRDefault="00AF33E4" w:rsidP="00BC1939">
      <w:pPr>
        <w:tabs>
          <w:tab w:val="left" w:pos="426"/>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2. Nhân công trực tiêp :</w:t>
      </w:r>
    </w:p>
    <w:p w:rsidR="00AF33E4" w:rsidRPr="00BC1939" w:rsidRDefault="00AF33E4" w:rsidP="00BC1939">
      <w:pPr>
        <w:tabs>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P0: 80.000 đ</w:t>
      </w:r>
      <w:r w:rsidRPr="00BC1939">
        <w:rPr>
          <w:rFonts w:ascii="Times New Roman" w:hAnsi="Times New Roman" w:cs="Times New Roman"/>
          <w:b/>
          <w:sz w:val="26"/>
          <w:szCs w:val="26"/>
          <w:lang w:val="vi-VN"/>
        </w:rPr>
        <w:tab/>
        <w:t xml:space="preserve">Q0:400 giờ  </w:t>
      </w:r>
    </w:p>
    <w:p w:rsidR="00AF33E4" w:rsidRPr="00BC1939" w:rsidRDefault="00AF33E4" w:rsidP="00BC1939">
      <w:pPr>
        <w:tabs>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P1: 90.500 đ</w:t>
      </w:r>
      <w:r w:rsidRPr="00BC1939">
        <w:rPr>
          <w:rFonts w:ascii="Times New Roman" w:hAnsi="Times New Roman" w:cs="Times New Roman"/>
          <w:b/>
          <w:sz w:val="26"/>
          <w:szCs w:val="26"/>
          <w:lang w:val="vi-VN"/>
        </w:rPr>
        <w:tab/>
        <w:t>Q1:450 giờ</w:t>
      </w:r>
    </w:p>
    <w:p w:rsidR="00AF33E4" w:rsidRPr="00BC1939" w:rsidRDefault="00AF33E4" w:rsidP="00BC1939">
      <w:pPr>
        <w:tabs>
          <w:tab w:val="left" w:pos="426"/>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-Mức chênh lệch giá NCTT:</w:t>
      </w:r>
    </w:p>
    <w:p w:rsidR="00AF33E4" w:rsidRPr="00BC1939" w:rsidRDefault="00AF33E4" w:rsidP="00BC1939">
      <w:pPr>
        <w:tabs>
          <w:tab w:val="left" w:pos="567"/>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sym w:font="Wingdings 3" w:char="F072"/>
      </w:r>
      <w:r w:rsidRPr="00BC1939">
        <w:rPr>
          <w:rFonts w:ascii="Times New Roman" w:hAnsi="Times New Roman" w:cs="Times New Roman"/>
          <w:sz w:val="26"/>
          <w:szCs w:val="26"/>
          <w:lang w:val="vi-VN"/>
        </w:rPr>
        <w:t>P= Q1*(P1-P0)</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b/>
          <w:sz w:val="26"/>
          <w:szCs w:val="26"/>
          <w:lang w:val="vi-VN"/>
        </w:rPr>
        <w:tab/>
      </w:r>
      <w:r w:rsidRPr="00BC1939">
        <w:rPr>
          <w:rFonts w:ascii="Times New Roman" w:hAnsi="Times New Roman" w:cs="Times New Roman"/>
          <w:sz w:val="26"/>
          <w:szCs w:val="26"/>
          <w:lang w:val="vi-VN"/>
        </w:rPr>
        <w:t>=450*(90.500-80.000)=4.725.000</w:t>
      </w:r>
    </w:p>
    <w:p w:rsidR="002F3BEB" w:rsidRPr="00BC1939" w:rsidRDefault="002F3BEB"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 xml:space="preserve">=&gt; </w:t>
      </w:r>
      <w:r w:rsidRPr="00BC1939">
        <w:rPr>
          <w:rFonts w:ascii="Times New Roman" w:hAnsi="Times New Roman" w:cs="Times New Roman"/>
          <w:b/>
          <w:sz w:val="26"/>
          <w:szCs w:val="26"/>
          <w:lang w:val="vi-VN"/>
        </w:rPr>
        <w:t>XẤU</w:t>
      </w:r>
    </w:p>
    <w:p w:rsidR="00AF33E4" w:rsidRPr="00BC1939" w:rsidRDefault="00AF33E4" w:rsidP="00BC1939">
      <w:pPr>
        <w:tabs>
          <w:tab w:val="left" w:pos="426"/>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-Mức chênh lệch lượng NCTT:</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sym w:font="Wingdings 3" w:char="F072"/>
      </w:r>
      <w:r w:rsidRPr="00BC1939">
        <w:rPr>
          <w:rFonts w:ascii="Times New Roman" w:hAnsi="Times New Roman" w:cs="Times New Roman"/>
          <w:sz w:val="26"/>
          <w:szCs w:val="26"/>
          <w:lang w:val="vi-VN"/>
        </w:rPr>
        <w:t>Q=P0*(Q1-Q0)</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lastRenderedPageBreak/>
        <w:tab/>
        <w:t>=80.000(*450-400)=4.000.000</w:t>
      </w:r>
    </w:p>
    <w:p w:rsidR="00AF33E4" w:rsidRPr="00BC1939" w:rsidRDefault="00AF33E4" w:rsidP="00BC1939">
      <w:pPr>
        <w:tabs>
          <w:tab w:val="left" w:pos="426"/>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 xml:space="preserve">=&gt;XẤU </w:t>
      </w:r>
    </w:p>
    <w:p w:rsidR="002F3BEB" w:rsidRPr="00BC1939" w:rsidRDefault="002F3BEB" w:rsidP="00BC1939">
      <w:pPr>
        <w:tabs>
          <w:tab w:val="left" w:pos="426"/>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Tổng biến động CP NVLTT</w:t>
      </w:r>
    </w:p>
    <w:p w:rsidR="002F3BEB" w:rsidRPr="00BC1939" w:rsidRDefault="002F3BEB"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4.725.000+4.000.000=8.725.000</w:t>
      </w:r>
    </w:p>
    <w:p w:rsidR="002F3BEB" w:rsidRPr="00BC1939" w:rsidRDefault="002F3BEB" w:rsidP="00BC1939">
      <w:pPr>
        <w:tabs>
          <w:tab w:val="left" w:pos="426"/>
          <w:tab w:val="left" w:pos="5103"/>
        </w:tabs>
        <w:spacing w:line="360" w:lineRule="auto"/>
        <w:jc w:val="both"/>
        <w:rPr>
          <w:rFonts w:ascii="Times New Roman" w:hAnsi="Times New Roman" w:cs="Times New Roman"/>
          <w:sz w:val="26"/>
          <w:szCs w:val="26"/>
        </w:rPr>
      </w:pPr>
      <w:r w:rsidRPr="00BC1939">
        <w:rPr>
          <w:rFonts w:ascii="Times New Roman" w:hAnsi="Times New Roman" w:cs="Times New Roman"/>
          <w:sz w:val="26"/>
          <w:szCs w:val="26"/>
        </w:rPr>
        <w:t xml:space="preserve">KQ cho thấy : </w:t>
      </w:r>
    </w:p>
    <w:p w:rsidR="002F3BEB" w:rsidRPr="00BC1939" w:rsidRDefault="002F3BEB" w:rsidP="00BC1939">
      <w:pPr>
        <w:pStyle w:val="ListParagraph"/>
        <w:numPr>
          <w:ilvl w:val="0"/>
          <w:numId w:val="1"/>
        </w:numPr>
        <w:tabs>
          <w:tab w:val="left" w:pos="426"/>
          <w:tab w:val="left" w:pos="5103"/>
        </w:tabs>
        <w:spacing w:line="360" w:lineRule="auto"/>
        <w:jc w:val="both"/>
        <w:rPr>
          <w:rFonts w:cs="Times New Roman"/>
          <w:szCs w:val="26"/>
        </w:rPr>
      </w:pPr>
      <w:r w:rsidRPr="00BC1939">
        <w:rPr>
          <w:rFonts w:cs="Times New Roman"/>
          <w:szCs w:val="26"/>
        </w:rPr>
        <w:t>Chênh lệch giá nhân công là xấu vì giá thực tế cao hơn so với giá định mức : 4.725.000đ</w:t>
      </w:r>
    </w:p>
    <w:p w:rsidR="002F3BEB" w:rsidRPr="00BC1939" w:rsidRDefault="002F3BEB" w:rsidP="00BC1939">
      <w:pPr>
        <w:pStyle w:val="ListParagraph"/>
        <w:numPr>
          <w:ilvl w:val="0"/>
          <w:numId w:val="1"/>
        </w:numPr>
        <w:tabs>
          <w:tab w:val="left" w:pos="426"/>
          <w:tab w:val="left" w:pos="5103"/>
        </w:tabs>
        <w:spacing w:line="360" w:lineRule="auto"/>
        <w:jc w:val="both"/>
        <w:rPr>
          <w:rFonts w:cs="Times New Roman"/>
          <w:szCs w:val="26"/>
        </w:rPr>
      </w:pPr>
      <w:r w:rsidRPr="00BC1939">
        <w:rPr>
          <w:rFonts w:cs="Times New Roman"/>
          <w:szCs w:val="26"/>
        </w:rPr>
        <w:t>Chênh lệch lượng nhân công là xấu vì giá thực tế cao hơn so với giá định mức : 4.000.000đ</w:t>
      </w:r>
    </w:p>
    <w:p w:rsidR="00AF33E4" w:rsidRPr="00BC1939" w:rsidRDefault="00AF33E4" w:rsidP="00BC1939">
      <w:pPr>
        <w:tabs>
          <w:tab w:val="left" w:pos="426"/>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Định khoản :</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NỢ TK 622 :32.000.000(400*80.000)</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NỢ TK 622 :4.725.000(CHÊNH LỆCH GIÁ)</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NỢ TK 622:4.000.000( CHÊNH LỆCH LƯỢNG)</w:t>
      </w:r>
    </w:p>
    <w:p w:rsidR="00AF33E4" w:rsidRPr="00BC1939" w:rsidRDefault="00AF33E4"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 xml:space="preserve">  CÓ TK 334:40.725.000(450*90.500)</w:t>
      </w:r>
    </w:p>
    <w:p w:rsidR="002F3BEB" w:rsidRPr="00BC1939" w:rsidRDefault="002F3BEB" w:rsidP="00BC1939">
      <w:pPr>
        <w:tabs>
          <w:tab w:val="left" w:pos="426"/>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6. Chi phí khấu hao máy móc thiết bị:</w:t>
      </w:r>
    </w:p>
    <w:p w:rsidR="00F4719A" w:rsidRPr="00BC1939" w:rsidRDefault="00F4719A" w:rsidP="00BC1939">
      <w:pPr>
        <w:tabs>
          <w:tab w:val="left" w:pos="426"/>
          <w:tab w:val="left" w:pos="5103"/>
        </w:tabs>
        <w:spacing w:line="360" w:lineRule="auto"/>
        <w:jc w:val="both"/>
        <w:rPr>
          <w:rFonts w:ascii="Times New Roman" w:hAnsi="Times New Roman" w:cs="Times New Roman"/>
          <w:sz w:val="26"/>
          <w:szCs w:val="26"/>
          <w:lang w:val="vi-VN"/>
        </w:rPr>
      </w:pPr>
      <w:r w:rsidRPr="00BC1939">
        <w:rPr>
          <w:rFonts w:ascii="Times New Roman" w:hAnsi="Times New Roman" w:cs="Times New Roman"/>
          <w:sz w:val="26"/>
          <w:szCs w:val="26"/>
          <w:lang w:val="vi-VN"/>
        </w:rPr>
        <w:t>Chi phí sx chung thực tế phát sinh</w:t>
      </w:r>
    </w:p>
    <w:p w:rsidR="00F4719A" w:rsidRPr="00BC1939" w:rsidRDefault="00F4719A" w:rsidP="00BC1939">
      <w:pPr>
        <w:pStyle w:val="ListParagraph"/>
        <w:numPr>
          <w:ilvl w:val="0"/>
          <w:numId w:val="1"/>
        </w:numPr>
        <w:tabs>
          <w:tab w:val="left" w:pos="426"/>
          <w:tab w:val="left" w:pos="5103"/>
        </w:tabs>
        <w:spacing w:line="360" w:lineRule="auto"/>
        <w:jc w:val="both"/>
        <w:rPr>
          <w:rFonts w:cs="Times New Roman"/>
          <w:szCs w:val="26"/>
        </w:rPr>
      </w:pPr>
      <w:r w:rsidRPr="00BC1939">
        <w:rPr>
          <w:rFonts w:cs="Times New Roman"/>
          <w:szCs w:val="26"/>
        </w:rPr>
        <w:t>Chi tiền mặt : 4.000.000</w:t>
      </w:r>
    </w:p>
    <w:p w:rsidR="00F4719A" w:rsidRPr="00BC1939" w:rsidRDefault="00F4719A" w:rsidP="00BC1939">
      <w:pPr>
        <w:pStyle w:val="ListParagraph"/>
        <w:numPr>
          <w:ilvl w:val="0"/>
          <w:numId w:val="1"/>
        </w:numPr>
        <w:tabs>
          <w:tab w:val="left" w:pos="426"/>
          <w:tab w:val="left" w:pos="5103"/>
        </w:tabs>
        <w:spacing w:line="360" w:lineRule="auto"/>
        <w:jc w:val="both"/>
        <w:rPr>
          <w:rFonts w:cs="Times New Roman"/>
          <w:szCs w:val="26"/>
        </w:rPr>
      </w:pPr>
      <w:r w:rsidRPr="00BC1939">
        <w:rPr>
          <w:rFonts w:cs="Times New Roman"/>
          <w:szCs w:val="26"/>
        </w:rPr>
        <w:t>Chi phí phải trả : 5.000.000</w:t>
      </w:r>
    </w:p>
    <w:p w:rsidR="00F4719A" w:rsidRPr="00BC1939" w:rsidRDefault="00F4719A" w:rsidP="00BC1939">
      <w:pPr>
        <w:pStyle w:val="ListParagraph"/>
        <w:numPr>
          <w:ilvl w:val="0"/>
          <w:numId w:val="1"/>
        </w:numPr>
        <w:tabs>
          <w:tab w:val="left" w:pos="426"/>
          <w:tab w:val="left" w:pos="5103"/>
        </w:tabs>
        <w:spacing w:line="360" w:lineRule="auto"/>
        <w:jc w:val="both"/>
        <w:rPr>
          <w:rFonts w:cs="Times New Roman"/>
          <w:szCs w:val="26"/>
        </w:rPr>
      </w:pPr>
      <w:r w:rsidRPr="00BC1939">
        <w:rPr>
          <w:rFonts w:cs="Times New Roman"/>
          <w:szCs w:val="26"/>
        </w:rPr>
        <w:t>Khấu hao TSCĐ : 6.000.000</w:t>
      </w:r>
    </w:p>
    <w:p w:rsidR="002F3BEB" w:rsidRPr="00BC1939" w:rsidRDefault="00F4719A" w:rsidP="00BC1939">
      <w:pPr>
        <w:pStyle w:val="ListParagraph"/>
        <w:numPr>
          <w:ilvl w:val="0"/>
          <w:numId w:val="1"/>
        </w:numPr>
        <w:tabs>
          <w:tab w:val="left" w:pos="426"/>
          <w:tab w:val="left" w:pos="5103"/>
        </w:tabs>
        <w:spacing w:line="360" w:lineRule="auto"/>
        <w:jc w:val="both"/>
        <w:rPr>
          <w:rFonts w:cs="Times New Roman"/>
          <w:szCs w:val="26"/>
        </w:rPr>
      </w:pPr>
      <w:r w:rsidRPr="00BC1939">
        <w:rPr>
          <w:rFonts w:cs="Times New Roman"/>
          <w:szCs w:val="26"/>
        </w:rPr>
        <w:t>Nguyên vật liệu : 2.000.000</w:t>
      </w:r>
    </w:p>
    <w:p w:rsidR="00AF33E4" w:rsidRPr="00BC1939" w:rsidRDefault="00AF33E4" w:rsidP="00BC1939">
      <w:pPr>
        <w:tabs>
          <w:tab w:val="left" w:pos="426"/>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3.Sản xuất chung :</w:t>
      </w:r>
    </w:p>
    <w:p w:rsidR="00AF33E4" w:rsidRPr="00BC1939" w:rsidRDefault="00AF33E4" w:rsidP="00BC1939">
      <w:pPr>
        <w:tabs>
          <w:tab w:val="left" w:pos="426"/>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Tông SXC Định mức : 3 giờ * 100 sp * 55.000 đ= 16.500.000</w:t>
      </w:r>
    </w:p>
    <w:p w:rsidR="00AF33E4" w:rsidRPr="00BC1939" w:rsidRDefault="00AF33E4" w:rsidP="00BC1939">
      <w:pPr>
        <w:tabs>
          <w:tab w:val="left" w:pos="426"/>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Tổng SXC Thực tế :17.000.000</w:t>
      </w:r>
    </w:p>
    <w:p w:rsidR="00AF33E4" w:rsidRPr="00BC1939" w:rsidRDefault="00AF33E4" w:rsidP="00BC1939">
      <w:pPr>
        <w:tabs>
          <w:tab w:val="left" w:pos="426"/>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t>+ Biến phí TT:2.000.000</w:t>
      </w:r>
    </w:p>
    <w:p w:rsidR="00AF33E4" w:rsidRPr="00BC1939" w:rsidRDefault="00AF33E4" w:rsidP="00BC1939">
      <w:pPr>
        <w:tabs>
          <w:tab w:val="left" w:pos="426"/>
          <w:tab w:val="left" w:pos="5103"/>
        </w:tabs>
        <w:spacing w:line="360" w:lineRule="auto"/>
        <w:jc w:val="both"/>
        <w:rPr>
          <w:rFonts w:ascii="Times New Roman" w:hAnsi="Times New Roman" w:cs="Times New Roman"/>
          <w:b/>
          <w:sz w:val="26"/>
          <w:szCs w:val="26"/>
          <w:lang w:val="vi-VN"/>
        </w:rPr>
      </w:pPr>
      <w:r w:rsidRPr="00BC1939">
        <w:rPr>
          <w:rFonts w:ascii="Times New Roman" w:hAnsi="Times New Roman" w:cs="Times New Roman"/>
          <w:b/>
          <w:sz w:val="26"/>
          <w:szCs w:val="26"/>
          <w:lang w:val="vi-VN"/>
        </w:rPr>
        <w:lastRenderedPageBreak/>
        <w:t>+Định phí TT : 15.000.000</w:t>
      </w:r>
    </w:p>
    <w:p w:rsidR="00AF33E4" w:rsidRPr="00BC1939" w:rsidRDefault="00AF33E4" w:rsidP="00BC1939">
      <w:pPr>
        <w:spacing w:after="0" w:line="360" w:lineRule="auto"/>
        <w:contextualSpacing/>
        <w:jc w:val="both"/>
        <w:rPr>
          <w:rFonts w:ascii="Times New Roman" w:hAnsi="Times New Roman" w:cs="Times New Roman"/>
          <w:sz w:val="26"/>
          <w:szCs w:val="26"/>
          <w:lang w:val="vi-VN"/>
        </w:rPr>
      </w:pPr>
      <w:r w:rsidRPr="00BC1939">
        <w:rPr>
          <w:rFonts w:ascii="Times New Roman" w:hAnsi="Times New Roman" w:cs="Times New Roman"/>
          <w:b/>
          <w:sz w:val="26"/>
          <w:szCs w:val="26"/>
          <w:lang w:val="vi-VN"/>
        </w:rPr>
        <w:t>Tổng biến động = 17.000.000-16.500.000=500.000</w:t>
      </w:r>
    </w:p>
    <w:p w:rsidR="00F4719A" w:rsidRPr="00BC1939" w:rsidRDefault="00C71253" w:rsidP="00BC1939">
      <w:pPr>
        <w:spacing w:line="360" w:lineRule="auto"/>
        <w:rPr>
          <w:rFonts w:ascii="Times New Roman" w:hAnsi="Times New Roman" w:cs="Times New Roman"/>
          <w:sz w:val="26"/>
          <w:szCs w:val="26"/>
          <w:lang w:val="vi-VN"/>
        </w:rPr>
      </w:pPr>
      <w:r w:rsidRPr="00C71253">
        <w:rPr>
          <w:rFonts w:ascii="Times New Roman" w:hAnsi="Times New Roman" w:cs="Times New Roman"/>
          <w:color w:val="FF0000"/>
          <w:sz w:val="26"/>
          <w:szCs w:val="26"/>
        </w:rPr>
        <w:t>4</w:t>
      </w:r>
      <w:r w:rsidR="00F4719A" w:rsidRPr="00BC1939">
        <w:rPr>
          <w:rFonts w:ascii="Times New Roman" w:hAnsi="Times New Roman" w:cs="Times New Roman"/>
          <w:sz w:val="26"/>
          <w:szCs w:val="26"/>
          <w:lang w:val="vi-VN"/>
        </w:rPr>
        <w:br w:type="page"/>
      </w:r>
    </w:p>
    <w:p w:rsidR="00AF33E4" w:rsidRPr="00BC1939" w:rsidRDefault="00F4719A" w:rsidP="00BC1939">
      <w:pPr>
        <w:spacing w:line="360" w:lineRule="auto"/>
        <w:rPr>
          <w:rFonts w:ascii="Times New Roman" w:hAnsi="Times New Roman" w:cs="Times New Roman"/>
          <w:sz w:val="26"/>
          <w:szCs w:val="26"/>
          <w:lang w:val="vi-VN"/>
        </w:rPr>
      </w:pPr>
      <w:r w:rsidRPr="00BC1939">
        <w:rPr>
          <w:rFonts w:ascii="Times New Roman" w:hAnsi="Times New Roman" w:cs="Times New Roman"/>
          <w:sz w:val="26"/>
          <w:szCs w:val="26"/>
          <w:lang w:val="vi-VN"/>
        </w:rPr>
        <w:lastRenderedPageBreak/>
        <w:t xml:space="preserve">Định khoản : </w:t>
      </w:r>
    </w:p>
    <w:p w:rsidR="00F4719A" w:rsidRPr="00BC1939" w:rsidRDefault="00F4719A" w:rsidP="00BC1939">
      <w:pPr>
        <w:spacing w:line="360" w:lineRule="auto"/>
        <w:rPr>
          <w:rFonts w:ascii="Times New Roman" w:hAnsi="Times New Roman" w:cs="Times New Roman"/>
          <w:sz w:val="26"/>
          <w:szCs w:val="26"/>
          <w:lang w:val="vi-VN"/>
        </w:rPr>
      </w:pPr>
      <w:r w:rsidRPr="00BC1939">
        <w:rPr>
          <w:rFonts w:ascii="Times New Roman" w:hAnsi="Times New Roman" w:cs="Times New Roman"/>
          <w:sz w:val="26"/>
          <w:szCs w:val="26"/>
          <w:lang w:val="vi-VN"/>
        </w:rPr>
        <w:t>Nợ TK 627 : 16.500.000</w:t>
      </w:r>
    </w:p>
    <w:p w:rsidR="00F4719A" w:rsidRPr="00BC1939" w:rsidRDefault="00F4719A" w:rsidP="00BC1939">
      <w:pPr>
        <w:spacing w:line="360" w:lineRule="auto"/>
        <w:rPr>
          <w:rFonts w:ascii="Times New Roman" w:hAnsi="Times New Roman" w:cs="Times New Roman"/>
          <w:sz w:val="26"/>
          <w:szCs w:val="26"/>
          <w:lang w:val="vi-VN"/>
        </w:rPr>
      </w:pPr>
      <w:r w:rsidRPr="00BC1939">
        <w:rPr>
          <w:rFonts w:ascii="Times New Roman" w:hAnsi="Times New Roman" w:cs="Times New Roman"/>
          <w:sz w:val="26"/>
          <w:szCs w:val="26"/>
          <w:lang w:val="vi-VN"/>
        </w:rPr>
        <w:t>Nợ TK 627 : 500.000 (biến dộng)</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Có 214 : 17.000.000 (cps xc thực tế)</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Trong kỳ hoàn thành 100 sp, không có dở dang cuối kỳ</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 xml:space="preserve">Kết chuyển tính thành giá : </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Nợ 154 : 66.740.000</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ab/>
        <w:t>Có 621 : 18.240.000</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ab/>
        <w:t>Có 622 : 32.000.000</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ab/>
        <w:t>Có 627 : 16.500.000</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Nợ 155 : 66.740.000</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ab/>
        <w:t>Có 154 : 66.740.000</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Giá thành : 66.740.000 / 100sp = 667.400đ / sp</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7. Doanh thu</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Nợ 131 : 25.080.000</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ab/>
        <w:t>Có 511 : 22.800.000</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ab/>
        <w:t>Có 3331 : 2.280.000</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Giá vốn :</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Nợ 632 : 12.680.600</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ab/>
        <w:t>Có 155 : 12.680.600</w:t>
      </w:r>
    </w:p>
    <w:p w:rsidR="00F4719A"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 xml:space="preserve">Chênh lệch : </w:t>
      </w:r>
    </w:p>
    <w:p w:rsidR="00141838" w:rsidRPr="00BC1939" w:rsidRDefault="00F4719A" w:rsidP="00BC1939">
      <w:pPr>
        <w:spacing w:line="360" w:lineRule="auto"/>
        <w:rPr>
          <w:rFonts w:ascii="Times New Roman" w:hAnsi="Times New Roman" w:cs="Times New Roman"/>
          <w:sz w:val="26"/>
          <w:szCs w:val="26"/>
        </w:rPr>
      </w:pPr>
      <w:r w:rsidRPr="00BC1939">
        <w:rPr>
          <w:rFonts w:ascii="Times New Roman" w:hAnsi="Times New Roman" w:cs="Times New Roman"/>
          <w:sz w:val="26"/>
          <w:szCs w:val="26"/>
        </w:rPr>
        <w:t>Chênh lệch NVL TT : -3.900.000</w:t>
      </w:r>
    </w:p>
    <w:p w:rsidR="00141838" w:rsidRPr="00BC1939" w:rsidRDefault="00141838" w:rsidP="00BC1939">
      <w:pPr>
        <w:pStyle w:val="Heading1"/>
      </w:pPr>
      <w:r w:rsidRPr="00BC1939">
        <w:lastRenderedPageBreak/>
        <w:t xml:space="preserve">Phần 4 : Cảm nhận của em sau khi kết thúc môn học: </w:t>
      </w:r>
    </w:p>
    <w:p w:rsidR="00BC1939" w:rsidRPr="00BC1939" w:rsidRDefault="00C361B5" w:rsidP="00BC1939">
      <w:pPr>
        <w:pStyle w:val="NormalWeb"/>
        <w:shd w:val="clear" w:color="auto" w:fill="FFFFFF"/>
        <w:spacing w:before="0" w:beforeAutospacing="0" w:after="0" w:afterAutospacing="0" w:line="360" w:lineRule="auto"/>
        <w:rPr>
          <w:color w:val="000000"/>
          <w:sz w:val="26"/>
          <w:szCs w:val="26"/>
          <w:bdr w:val="none" w:sz="0" w:space="0" w:color="auto" w:frame="1"/>
        </w:rPr>
      </w:pPr>
      <w:r w:rsidRPr="00BC1939">
        <w:rPr>
          <w:sz w:val="26"/>
          <w:szCs w:val="26"/>
        </w:rPr>
        <w:t xml:space="preserve">Sau khi học xong môn KTCP thì bản thân em đã rút ra được </w:t>
      </w:r>
      <w:r w:rsidR="00BC1939" w:rsidRPr="00BC1939">
        <w:rPr>
          <w:sz w:val="26"/>
          <w:szCs w:val="26"/>
        </w:rPr>
        <w:t>một số kiến thức nền tảng riêng cho bản thân như :</w:t>
      </w:r>
      <w:r w:rsidR="00BC1939" w:rsidRPr="00BC1939">
        <w:rPr>
          <w:color w:val="000000"/>
          <w:sz w:val="26"/>
          <w:szCs w:val="26"/>
          <w:bdr w:val="none" w:sz="0" w:space="0" w:color="auto" w:frame="1"/>
        </w:rPr>
        <w:t xml:space="preserve"> </w:t>
      </w:r>
    </w:p>
    <w:p w:rsidR="00BC1939" w:rsidRPr="00BC1939" w:rsidRDefault="00BC1939" w:rsidP="00BC1939">
      <w:pPr>
        <w:pStyle w:val="NormalWeb"/>
        <w:shd w:val="clear" w:color="auto" w:fill="FFFFFF"/>
        <w:spacing w:before="0" w:beforeAutospacing="0" w:after="0" w:afterAutospacing="0" w:line="360" w:lineRule="auto"/>
        <w:rPr>
          <w:color w:val="000000"/>
          <w:sz w:val="26"/>
          <w:szCs w:val="26"/>
          <w:bdr w:val="none" w:sz="0" w:space="0" w:color="auto" w:frame="1"/>
        </w:rPr>
      </w:pPr>
      <w:r w:rsidRPr="00BC1939">
        <w:rPr>
          <w:color w:val="000000"/>
          <w:sz w:val="26"/>
          <w:szCs w:val="26"/>
          <w:bdr w:val="none" w:sz="0" w:space="0" w:color="auto" w:frame="1"/>
        </w:rPr>
        <w:t>Kế toán chi phí là một hệ thống thông tin chủ yếu và đáng tin cậy nhất ở hầu hết các tổ chức, hệ thống này cung cấp thông tin nhằm 5 mục đích chính sau:</w:t>
      </w:r>
    </w:p>
    <w:p w:rsidR="00BC1939" w:rsidRPr="00BC1939" w:rsidRDefault="00BC1939" w:rsidP="00BC1939">
      <w:pPr>
        <w:pStyle w:val="Heading2"/>
        <w:rPr>
          <w:color w:val="222222"/>
        </w:rPr>
      </w:pPr>
      <w:r w:rsidRPr="00BC1939">
        <w:rPr>
          <w:rStyle w:val="Strong"/>
          <w:rFonts w:ascii="Times New Roman" w:hAnsi="Times New Roman" w:cs="Times New Roman"/>
          <w:bdr w:val="none" w:sz="0" w:space="0" w:color="auto" w:frame="1"/>
        </w:rPr>
        <w:t>+ Mục đích 1:</w:t>
      </w:r>
    </w:p>
    <w:p w:rsidR="00BC1939" w:rsidRPr="00BC1939" w:rsidRDefault="00BC1939" w:rsidP="00BC1939">
      <w:pPr>
        <w:pStyle w:val="NormalWeb"/>
        <w:shd w:val="clear" w:color="auto" w:fill="FFFFFF"/>
        <w:spacing w:before="0" w:beforeAutospacing="0" w:after="0" w:afterAutospacing="0" w:line="360" w:lineRule="auto"/>
        <w:rPr>
          <w:color w:val="222222"/>
          <w:sz w:val="26"/>
          <w:szCs w:val="26"/>
        </w:rPr>
      </w:pPr>
      <w:r w:rsidRPr="00BC1939">
        <w:rPr>
          <w:color w:val="000000"/>
          <w:sz w:val="26"/>
          <w:szCs w:val="26"/>
          <w:bdr w:val="none" w:sz="0" w:space="0" w:color="auto" w:frame="1"/>
        </w:rPr>
        <w:t>Phục vụ cho việc đề ra các chiến lược tổng quát và kế hoạch dài hạn: gồm quá trình phát triển đầu tư vào sản phẩm mới và đ ầu tư cho tài sản hữu hình, vô hình (bằng sáng chế, nhãn hiệu, con người…)</w:t>
      </w:r>
    </w:p>
    <w:p w:rsidR="00BC1939" w:rsidRPr="00BC1939" w:rsidRDefault="00BC1939" w:rsidP="00BC1939">
      <w:pPr>
        <w:pStyle w:val="Heading2"/>
        <w:rPr>
          <w:color w:val="222222"/>
        </w:rPr>
      </w:pPr>
      <w:r w:rsidRPr="00BC1939">
        <w:rPr>
          <w:rStyle w:val="Strong"/>
          <w:rFonts w:ascii="Times New Roman" w:hAnsi="Times New Roman" w:cs="Times New Roman"/>
          <w:bdr w:val="none" w:sz="0" w:space="0" w:color="auto" w:frame="1"/>
        </w:rPr>
        <w:t>+ Mục đích 2:</w:t>
      </w:r>
    </w:p>
    <w:p w:rsidR="00BC1939" w:rsidRPr="00BC1939" w:rsidRDefault="00BC1939" w:rsidP="00BC1939">
      <w:pPr>
        <w:pStyle w:val="NormalWeb"/>
        <w:shd w:val="clear" w:color="auto" w:fill="FFFFFF"/>
        <w:spacing w:before="0" w:beforeAutospacing="0" w:after="0" w:afterAutospacing="0" w:line="360" w:lineRule="auto"/>
        <w:rPr>
          <w:color w:val="222222"/>
          <w:sz w:val="26"/>
          <w:szCs w:val="26"/>
        </w:rPr>
      </w:pPr>
      <w:r w:rsidRPr="00BC1939">
        <w:rPr>
          <w:color w:val="000000"/>
          <w:sz w:val="26"/>
          <w:szCs w:val="26"/>
          <w:bdr w:val="none" w:sz="0" w:space="0" w:color="auto" w:frame="1"/>
        </w:rPr>
        <w:t>Cung cấp thông tin liên quan đ ến các giai đoạn phân bổ nguồn lực như sản phẩm và trọng tâm khách hàng và định giá, thường được thực hiện qua các báo cáo về khả năng sinh lời của sản phẩm dịch vụ, loại nhãn hiệu, khách hàng, kênh phân phối v.v…</w:t>
      </w:r>
    </w:p>
    <w:p w:rsidR="00BC1939" w:rsidRPr="00BC1939" w:rsidRDefault="00BC1939" w:rsidP="00BC1939">
      <w:pPr>
        <w:pStyle w:val="Heading2"/>
        <w:rPr>
          <w:color w:val="222222"/>
        </w:rPr>
      </w:pPr>
      <w:r w:rsidRPr="00BC1939">
        <w:rPr>
          <w:rStyle w:val="Strong"/>
          <w:rFonts w:ascii="Times New Roman" w:hAnsi="Times New Roman" w:cs="Times New Roman"/>
          <w:bdr w:val="none" w:sz="0" w:space="0" w:color="auto" w:frame="1"/>
        </w:rPr>
        <w:t>+ Mục đích 3:</w:t>
      </w:r>
    </w:p>
    <w:p w:rsidR="00BC1939" w:rsidRPr="00BC1939" w:rsidRDefault="00BC1939" w:rsidP="00BC1939">
      <w:pPr>
        <w:pStyle w:val="NormalWeb"/>
        <w:shd w:val="clear" w:color="auto" w:fill="FFFFFF"/>
        <w:spacing w:before="0" w:beforeAutospacing="0" w:after="0" w:afterAutospacing="0" w:line="360" w:lineRule="auto"/>
        <w:rPr>
          <w:color w:val="222222"/>
          <w:sz w:val="26"/>
          <w:szCs w:val="26"/>
        </w:rPr>
      </w:pPr>
      <w:r w:rsidRPr="00BC1939">
        <w:rPr>
          <w:color w:val="000000"/>
          <w:sz w:val="26"/>
          <w:szCs w:val="26"/>
          <w:bdr w:val="none" w:sz="0" w:space="0" w:color="auto" w:frame="1"/>
        </w:rPr>
        <w:t>Phục vụ cho việc lập kế hoạch chi phí và kiểm soát chi phí của các mặt hoạt động, được thực hiện qua các báo cáo về các khoản thu, chi, tài sản và trách nhiệm của các bộ phận và những khu vực trách nhiệm khác.</w:t>
      </w:r>
    </w:p>
    <w:p w:rsidR="00BC1939" w:rsidRPr="00BC1939" w:rsidRDefault="00BC1939" w:rsidP="00BC1939">
      <w:pPr>
        <w:pStyle w:val="Heading2"/>
        <w:rPr>
          <w:color w:val="222222"/>
        </w:rPr>
      </w:pPr>
      <w:r w:rsidRPr="00BC1939">
        <w:rPr>
          <w:rStyle w:val="Strong"/>
          <w:rFonts w:ascii="Times New Roman" w:hAnsi="Times New Roman" w:cs="Times New Roman"/>
          <w:bdr w:val="none" w:sz="0" w:space="0" w:color="auto" w:frame="1"/>
        </w:rPr>
        <w:t>+ Mục đích 4:</w:t>
      </w:r>
    </w:p>
    <w:p w:rsidR="00BC1939" w:rsidRPr="00BC1939" w:rsidRDefault="00BC1939" w:rsidP="00BC1939">
      <w:pPr>
        <w:pStyle w:val="NormalWeb"/>
        <w:shd w:val="clear" w:color="auto" w:fill="FFFFFF"/>
        <w:spacing w:before="0" w:beforeAutospacing="0" w:after="0" w:afterAutospacing="0" w:line="360" w:lineRule="auto"/>
        <w:rPr>
          <w:color w:val="222222"/>
          <w:sz w:val="26"/>
          <w:szCs w:val="26"/>
        </w:rPr>
      </w:pPr>
      <w:r w:rsidRPr="00BC1939">
        <w:rPr>
          <w:color w:val="000000"/>
          <w:sz w:val="26"/>
          <w:szCs w:val="26"/>
          <w:bdr w:val="none" w:sz="0" w:space="0" w:color="auto" w:frame="1"/>
        </w:rPr>
        <w:t>Đo lường kết quả và đánh giá con người. Gồm những so sánh kết quả thực tế với kế hoạch. Nó có thể dựa vào các thước đo tài chính và phi tài chính.</w:t>
      </w:r>
    </w:p>
    <w:p w:rsidR="00BC1939" w:rsidRPr="00BC1939" w:rsidRDefault="00BC1939" w:rsidP="00BC1939">
      <w:pPr>
        <w:pStyle w:val="Heading2"/>
        <w:rPr>
          <w:color w:val="222222"/>
        </w:rPr>
      </w:pPr>
      <w:r w:rsidRPr="00BC1939">
        <w:rPr>
          <w:rStyle w:val="Strong"/>
          <w:rFonts w:ascii="Times New Roman" w:hAnsi="Times New Roman" w:cs="Times New Roman"/>
          <w:bdr w:val="none" w:sz="0" w:space="0" w:color="auto" w:frame="1"/>
        </w:rPr>
        <w:t>+ Mục đích 5:</w:t>
      </w:r>
    </w:p>
    <w:p w:rsidR="00BC1939" w:rsidRPr="00BC1939" w:rsidRDefault="00BC1939" w:rsidP="00BC1939">
      <w:pPr>
        <w:pStyle w:val="NormalWeb"/>
        <w:shd w:val="clear" w:color="auto" w:fill="FFFFFF"/>
        <w:spacing w:before="0" w:beforeAutospacing="0" w:after="0" w:afterAutospacing="0" w:line="360" w:lineRule="auto"/>
        <w:rPr>
          <w:color w:val="222222"/>
          <w:sz w:val="26"/>
          <w:szCs w:val="26"/>
        </w:rPr>
      </w:pPr>
      <w:r w:rsidRPr="00BC1939">
        <w:rPr>
          <w:color w:val="000000"/>
          <w:sz w:val="26"/>
          <w:szCs w:val="26"/>
          <w:bdr w:val="none" w:sz="0" w:space="0" w:color="auto" w:frame="1"/>
        </w:rPr>
        <w:t>Thỏa mãn các quy định và yêu cầu pháp lý, các quy định và chế độ thường ấn định các phương pháp kế toán phải tuân thủ.</w:t>
      </w:r>
    </w:p>
    <w:p w:rsidR="00BC1939" w:rsidRPr="00BC1939" w:rsidRDefault="00BC1939" w:rsidP="00BC1939">
      <w:pPr>
        <w:pStyle w:val="NormalWeb"/>
        <w:shd w:val="clear" w:color="auto" w:fill="FFFFFF"/>
        <w:spacing w:before="0" w:beforeAutospacing="0" w:after="0" w:afterAutospacing="0" w:line="360" w:lineRule="auto"/>
        <w:rPr>
          <w:color w:val="222222"/>
          <w:sz w:val="26"/>
          <w:szCs w:val="26"/>
        </w:rPr>
      </w:pPr>
      <w:r w:rsidRPr="00BC1939">
        <w:rPr>
          <w:color w:val="000000"/>
          <w:sz w:val="26"/>
          <w:szCs w:val="26"/>
          <w:bdr w:val="none" w:sz="0" w:space="0" w:color="auto" w:frame="1"/>
        </w:rPr>
        <w:t>Những báo cáo tài chính phải tuân thủ các quy định của chế độ kế toán, cũng như chịu ảnh hưởng của các Cơ quan Nhà nước, như vụ chế độ kế toán hoặc hội đồng chuẩn mực kế toán.</w:t>
      </w:r>
    </w:p>
    <w:p w:rsidR="00BC1939" w:rsidRPr="00BC1939" w:rsidRDefault="00BC1939" w:rsidP="00BC1939">
      <w:pPr>
        <w:spacing w:line="360" w:lineRule="auto"/>
        <w:rPr>
          <w:rStyle w:val="Strong"/>
          <w:rFonts w:ascii="Times New Roman" w:eastAsia="Times New Roman" w:hAnsi="Times New Roman" w:cs="Times New Roman"/>
          <w:color w:val="FF0000"/>
          <w:sz w:val="26"/>
          <w:szCs w:val="26"/>
          <w:bdr w:val="none" w:sz="0" w:space="0" w:color="auto" w:frame="1"/>
        </w:rPr>
      </w:pPr>
      <w:r w:rsidRPr="00BC1939">
        <w:rPr>
          <w:rStyle w:val="Strong"/>
          <w:rFonts w:ascii="Times New Roman" w:hAnsi="Times New Roman" w:cs="Times New Roman"/>
          <w:color w:val="FF0000"/>
          <w:sz w:val="26"/>
          <w:szCs w:val="26"/>
          <w:bdr w:val="none" w:sz="0" w:space="0" w:color="auto" w:frame="1"/>
        </w:rPr>
        <w:br w:type="page"/>
      </w:r>
    </w:p>
    <w:p w:rsidR="00BC1939" w:rsidRPr="00BC1939" w:rsidRDefault="00BC1939" w:rsidP="00BC1939">
      <w:pPr>
        <w:pStyle w:val="Heading2"/>
        <w:rPr>
          <w:color w:val="222222"/>
        </w:rPr>
      </w:pPr>
      <w:r w:rsidRPr="00BC1939">
        <w:rPr>
          <w:rStyle w:val="Strong"/>
          <w:rFonts w:ascii="Times New Roman" w:hAnsi="Times New Roman" w:cs="Times New Roman"/>
          <w:color w:val="FF0000"/>
          <w:bdr w:val="none" w:sz="0" w:space="0" w:color="auto" w:frame="1"/>
        </w:rPr>
        <w:lastRenderedPageBreak/>
        <w:t>CHỨC NĂNG CỦA KẾ TOÁN CHI PHÍ</w:t>
      </w:r>
    </w:p>
    <w:p w:rsidR="00BC1939" w:rsidRPr="00BC1939" w:rsidRDefault="00BC1939" w:rsidP="00BC1939">
      <w:pPr>
        <w:pStyle w:val="NormalWeb"/>
        <w:shd w:val="clear" w:color="auto" w:fill="FFFFFF"/>
        <w:spacing w:before="0" w:beforeAutospacing="0" w:after="0" w:afterAutospacing="0" w:line="360" w:lineRule="auto"/>
        <w:rPr>
          <w:color w:val="222222"/>
          <w:sz w:val="26"/>
          <w:szCs w:val="26"/>
        </w:rPr>
      </w:pPr>
      <w:r w:rsidRPr="00BC1939">
        <w:rPr>
          <w:noProof/>
          <w:color w:val="000000"/>
          <w:sz w:val="26"/>
          <w:szCs w:val="26"/>
          <w:bdr w:val="none" w:sz="0" w:space="0" w:color="auto" w:frame="1"/>
        </w:rPr>
        <w:drawing>
          <wp:inline distT="0" distB="0" distL="0" distR="0">
            <wp:extent cx="6294120" cy="2743200"/>
            <wp:effectExtent l="0" t="0" r="0" b="0"/>
            <wp:docPr id="4" name="Picture 4" descr="chức năng kế toán chi ph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ức năng kế toán chi phí"/>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94120" cy="2743200"/>
                    </a:xfrm>
                    <a:prstGeom prst="rect">
                      <a:avLst/>
                    </a:prstGeom>
                    <a:noFill/>
                    <a:ln>
                      <a:noFill/>
                    </a:ln>
                  </pic:spPr>
                </pic:pic>
              </a:graphicData>
            </a:graphic>
          </wp:inline>
        </w:drawing>
      </w:r>
      <w:r w:rsidRPr="00BC1939">
        <w:rPr>
          <w:color w:val="222222"/>
          <w:sz w:val="26"/>
          <w:szCs w:val="26"/>
        </w:rPr>
        <w:br/>
      </w:r>
      <w:r w:rsidRPr="00BC1939">
        <w:rPr>
          <w:color w:val="000000"/>
          <w:sz w:val="26"/>
          <w:szCs w:val="26"/>
          <w:bdr w:val="none" w:sz="0" w:space="0" w:color="auto" w:frame="1"/>
        </w:rPr>
        <w:t>+ Nhu cầu thông tin về chi phí của các cấp quản trị thì khác nhau ở cấp thi hành, là cấp chế tạo nguyên liệu thành thành phẩm hay thực hiện dịch vụ cung cấp cho khách hàng, thông tin cần thiết chủ yếu nhằm để kiểm soát và cải tiến các thao tác.</w:t>
      </w:r>
    </w:p>
    <w:p w:rsidR="00BC1939" w:rsidRPr="00BC1939" w:rsidRDefault="00BC1939" w:rsidP="00BC1939">
      <w:pPr>
        <w:pStyle w:val="NormalWeb"/>
        <w:shd w:val="clear" w:color="auto" w:fill="FFFFFF"/>
        <w:spacing w:before="0" w:beforeAutospacing="0" w:after="0" w:afterAutospacing="0" w:line="360" w:lineRule="auto"/>
        <w:rPr>
          <w:color w:val="222222"/>
          <w:sz w:val="26"/>
          <w:szCs w:val="26"/>
        </w:rPr>
      </w:pPr>
      <w:r w:rsidRPr="00BC1939">
        <w:rPr>
          <w:color w:val="000000"/>
          <w:sz w:val="26"/>
          <w:szCs w:val="26"/>
          <w:bdr w:val="none" w:sz="0" w:space="0" w:color="auto" w:frame="1"/>
        </w:rPr>
        <w:t>+ Thông tin không tổng hợp và thường xuyên, thông tin có tính vật chất và hành động hơn là tài chính và kinh tế.</w:t>
      </w:r>
    </w:p>
    <w:p w:rsidR="00BC1939" w:rsidRPr="00BC1939" w:rsidRDefault="00BC1939" w:rsidP="00BC1939">
      <w:pPr>
        <w:pStyle w:val="NormalWeb"/>
        <w:shd w:val="clear" w:color="auto" w:fill="FFFFFF"/>
        <w:spacing w:before="0" w:beforeAutospacing="0" w:after="0" w:afterAutospacing="0" w:line="360" w:lineRule="auto"/>
        <w:rPr>
          <w:color w:val="222222"/>
          <w:sz w:val="26"/>
          <w:szCs w:val="26"/>
        </w:rPr>
      </w:pPr>
      <w:r w:rsidRPr="00BC1939">
        <w:rPr>
          <w:color w:val="000000"/>
          <w:sz w:val="26"/>
          <w:szCs w:val="26"/>
          <w:bdr w:val="none" w:sz="0" w:space="0" w:color="auto" w:frame="1"/>
        </w:rPr>
        <w:t>+ Những nhà quản trị này có thể không cần được thường xuyên cung cấp thông tin kế toán, nhưng thông tin có mức tổng hợp hơn.</w:t>
      </w:r>
    </w:p>
    <w:p w:rsidR="00BC1939" w:rsidRPr="00BC1939" w:rsidRDefault="00BC1939" w:rsidP="00BC1939">
      <w:pPr>
        <w:pStyle w:val="NormalWeb"/>
        <w:shd w:val="clear" w:color="auto" w:fill="FFFFFF"/>
        <w:spacing w:before="0" w:beforeAutospacing="0" w:after="0" w:afterAutospacing="0" w:line="360" w:lineRule="auto"/>
        <w:rPr>
          <w:color w:val="222222"/>
          <w:sz w:val="26"/>
          <w:szCs w:val="26"/>
        </w:rPr>
      </w:pPr>
      <w:r w:rsidRPr="00BC1939">
        <w:rPr>
          <w:color w:val="000000"/>
          <w:sz w:val="26"/>
          <w:szCs w:val="26"/>
          <w:bdr w:val="none" w:sz="0" w:space="0" w:color="auto" w:frame="1"/>
        </w:rPr>
        <w:t>+ Họ sử dụng những thông tin này để nhận diện những dấu hiệu cảnh báo về các lĩnh vực hoạt động khác với kế hoạch cũng như những quyết định tốt hơn.</w:t>
      </w:r>
    </w:p>
    <w:p w:rsidR="00BC1939" w:rsidRPr="00BC1939" w:rsidRDefault="00BC1939" w:rsidP="00BC1939">
      <w:pPr>
        <w:pStyle w:val="NormalWeb"/>
        <w:shd w:val="clear" w:color="auto" w:fill="FFFFFF"/>
        <w:spacing w:before="0" w:beforeAutospacing="0" w:after="0" w:afterAutospacing="0" w:line="360" w:lineRule="auto"/>
        <w:rPr>
          <w:color w:val="000000"/>
          <w:sz w:val="26"/>
          <w:szCs w:val="26"/>
          <w:bdr w:val="none" w:sz="0" w:space="0" w:color="auto" w:frame="1"/>
        </w:rPr>
      </w:pPr>
      <w:r w:rsidRPr="00BC1939">
        <w:rPr>
          <w:color w:val="000000"/>
          <w:sz w:val="26"/>
          <w:szCs w:val="26"/>
          <w:bdr w:val="none" w:sz="0" w:space="0" w:color="auto" w:frame="1"/>
        </w:rPr>
        <w:t>+ Các Ủy viên hội đồng quản trị, là cấp quản trị cấp cao được cung cấp thông titn viề chi phí có tính tổng hợp các giao dịch và các sự kiện xảy ra ở từng cấp thi hành, khách hàng và từng bộ phận; họ sử dung những thông tin nay để hỗ trợ cho các quyết định có hiệu quả lâu d ài đối với công ty. + Các uy viên thường nhận thông tin về chi phí ít thường xuyên hơn vì họ sử dung thông tin cho các quyết định có tính chiến lược nhiều hơn là có tính tác nghiệp. </w:t>
      </w:r>
    </w:p>
    <w:p w:rsidR="00BC1939" w:rsidRPr="00BC1939" w:rsidRDefault="00BC1939" w:rsidP="00BC1939">
      <w:pPr>
        <w:pStyle w:val="NormalWeb"/>
        <w:shd w:val="clear" w:color="auto" w:fill="FFFFFF"/>
        <w:spacing w:before="0" w:beforeAutospacing="0" w:after="0" w:afterAutospacing="0" w:line="360" w:lineRule="auto"/>
        <w:rPr>
          <w:color w:val="222222"/>
          <w:sz w:val="26"/>
          <w:szCs w:val="26"/>
        </w:rPr>
      </w:pPr>
      <w:r w:rsidRPr="00BC1939">
        <w:rPr>
          <w:color w:val="222222"/>
          <w:sz w:val="26"/>
          <w:szCs w:val="26"/>
        </w:rPr>
        <w:t xml:space="preserve">Kết luận: KTCP theo em là 1 phần gì đó hữu dụng và cũng rất thiết yếu đối với doanh nghiệp, và lời cuối là em xin chân thành cảm ơn cô Thùy đã hỗ trợ giảng dạy và đồng hành cùng em và các bạn trong suốt thời gian học. </w:t>
      </w:r>
    </w:p>
    <w:p w:rsidR="00BC1939" w:rsidRPr="00BC1939" w:rsidRDefault="00BC1939" w:rsidP="00BC1939">
      <w:pPr>
        <w:spacing w:line="360" w:lineRule="auto"/>
        <w:rPr>
          <w:rFonts w:ascii="Times New Roman" w:hAnsi="Times New Roman" w:cs="Times New Roman"/>
          <w:sz w:val="26"/>
          <w:szCs w:val="26"/>
        </w:rPr>
      </w:pPr>
    </w:p>
    <w:p w:rsidR="00373F99" w:rsidRPr="00BC1939" w:rsidRDefault="0042140B" w:rsidP="00BC1939">
      <w:pPr>
        <w:spacing w:line="360" w:lineRule="auto"/>
        <w:rPr>
          <w:rFonts w:ascii="Times New Roman" w:hAnsi="Times New Roman" w:cs="Times New Roman"/>
          <w:sz w:val="26"/>
          <w:szCs w:val="26"/>
        </w:rPr>
      </w:pPr>
      <w:r>
        <w:rPr>
          <w:rFonts w:ascii="Times New Roman" w:hAnsi="Times New Roman" w:cs="Times New Roman"/>
          <w:sz w:val="26"/>
          <w:szCs w:val="26"/>
        </w:rPr>
        <w:lastRenderedPageBreak/>
        <w:t>6</w:t>
      </w:r>
      <w:bookmarkStart w:id="18" w:name="_GoBack"/>
      <w:bookmarkEnd w:id="18"/>
    </w:p>
    <w:sectPr w:rsidR="00373F99" w:rsidRPr="00BC1939" w:rsidSect="00AF33E4">
      <w:footerReference w:type="default" r:id="rId15"/>
      <w:pgSz w:w="12240" w:h="15840"/>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032A" w:rsidRDefault="00FD032A" w:rsidP="00250C21">
      <w:pPr>
        <w:spacing w:after="0" w:line="240" w:lineRule="auto"/>
      </w:pPr>
      <w:r>
        <w:separator/>
      </w:r>
    </w:p>
  </w:endnote>
  <w:endnote w:type="continuationSeparator" w:id="0">
    <w:p w:rsidR="00FD032A" w:rsidRDefault="00FD032A" w:rsidP="00250C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C21" w:rsidRDefault="00FD032A">
    <w:pPr>
      <w:pStyle w:val="Footer"/>
      <w:jc w:val="center"/>
    </w:pPr>
    <w:sdt>
      <w:sdtPr>
        <w:id w:val="-2064404155"/>
        <w:docPartObj>
          <w:docPartGallery w:val="Page Numbers (Bottom of Page)"/>
          <w:docPartUnique/>
        </w:docPartObj>
      </w:sdtPr>
      <w:sdtEndPr>
        <w:rPr>
          <w:noProof/>
        </w:rPr>
      </w:sdtEndPr>
      <w:sdtContent>
        <w:r w:rsidR="00250C21">
          <w:fldChar w:fldCharType="begin"/>
        </w:r>
        <w:r w:rsidR="00250C21">
          <w:instrText xml:space="preserve"> PAGE   \* MERGEFORMAT </w:instrText>
        </w:r>
        <w:r w:rsidR="00250C21">
          <w:fldChar w:fldCharType="separate"/>
        </w:r>
        <w:r w:rsidR="0042140B">
          <w:rPr>
            <w:noProof/>
          </w:rPr>
          <w:t>29</w:t>
        </w:r>
        <w:r w:rsidR="00250C21">
          <w:rPr>
            <w:noProof/>
          </w:rPr>
          <w:fldChar w:fldCharType="end"/>
        </w:r>
      </w:sdtContent>
    </w:sdt>
  </w:p>
  <w:p w:rsidR="00250C21" w:rsidRDefault="00250C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032A" w:rsidRDefault="00FD032A" w:rsidP="00250C21">
      <w:pPr>
        <w:spacing w:after="0" w:line="240" w:lineRule="auto"/>
      </w:pPr>
      <w:r>
        <w:separator/>
      </w:r>
    </w:p>
  </w:footnote>
  <w:footnote w:type="continuationSeparator" w:id="0">
    <w:p w:rsidR="00FD032A" w:rsidRDefault="00FD032A" w:rsidP="00250C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910D1"/>
    <w:multiLevelType w:val="multilevel"/>
    <w:tmpl w:val="11C910D1"/>
    <w:lvl w:ilvl="0">
      <w:start w:val="2"/>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303256"/>
    <w:multiLevelType w:val="multilevel"/>
    <w:tmpl w:val="26303256"/>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68D92253"/>
    <w:multiLevelType w:val="multilevel"/>
    <w:tmpl w:val="68D92253"/>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5931"/>
    <w:rsid w:val="000B4824"/>
    <w:rsid w:val="000D3E54"/>
    <w:rsid w:val="00135FCD"/>
    <w:rsid w:val="00141838"/>
    <w:rsid w:val="00193A6B"/>
    <w:rsid w:val="001A67F0"/>
    <w:rsid w:val="00250C21"/>
    <w:rsid w:val="002F3BEB"/>
    <w:rsid w:val="00373F99"/>
    <w:rsid w:val="0042140B"/>
    <w:rsid w:val="004438DB"/>
    <w:rsid w:val="00485EF4"/>
    <w:rsid w:val="0071212A"/>
    <w:rsid w:val="00750E96"/>
    <w:rsid w:val="007904E3"/>
    <w:rsid w:val="00835931"/>
    <w:rsid w:val="009A591C"/>
    <w:rsid w:val="009C2555"/>
    <w:rsid w:val="009D4A67"/>
    <w:rsid w:val="00AF33E4"/>
    <w:rsid w:val="00B83E84"/>
    <w:rsid w:val="00BA62C1"/>
    <w:rsid w:val="00BC1939"/>
    <w:rsid w:val="00BE5B3A"/>
    <w:rsid w:val="00C004EB"/>
    <w:rsid w:val="00C361B5"/>
    <w:rsid w:val="00C71253"/>
    <w:rsid w:val="00D22A87"/>
    <w:rsid w:val="00E0367F"/>
    <w:rsid w:val="00E554E4"/>
    <w:rsid w:val="00ED5A5B"/>
    <w:rsid w:val="00F4719A"/>
    <w:rsid w:val="00F55515"/>
    <w:rsid w:val="00F63649"/>
    <w:rsid w:val="00FA4F08"/>
    <w:rsid w:val="00FD03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770C9"/>
  <w15:chartTrackingRefBased/>
  <w15:docId w15:val="{64B5E054-8F46-44EA-B54F-0B673857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5931"/>
    <w:rPr>
      <w:rFonts w:asciiTheme="minorHAnsi" w:hAnsiTheme="minorHAnsi"/>
      <w:sz w:val="22"/>
    </w:rPr>
  </w:style>
  <w:style w:type="paragraph" w:styleId="Heading1">
    <w:name w:val="heading 1"/>
    <w:basedOn w:val="Normal"/>
    <w:next w:val="Normal"/>
    <w:link w:val="Heading1Char"/>
    <w:uiPriority w:val="9"/>
    <w:qFormat/>
    <w:rsid w:val="009A591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A59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A59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367F"/>
    <w:pPr>
      <w:ind w:left="720"/>
      <w:contextualSpacing/>
    </w:pPr>
    <w:rPr>
      <w:rFonts w:ascii="Times New Roman" w:hAnsi="Times New Roman"/>
      <w:sz w:val="26"/>
    </w:rPr>
  </w:style>
  <w:style w:type="paragraph" w:styleId="NormalWeb">
    <w:name w:val="Normal (Web)"/>
    <w:basedOn w:val="Normal"/>
    <w:uiPriority w:val="99"/>
    <w:unhideWhenUsed/>
    <w:qFormat/>
    <w:rsid w:val="00FA4F0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FA4F08"/>
    <w:rPr>
      <w:color w:val="0000FF"/>
      <w:u w:val="single"/>
    </w:rPr>
  </w:style>
  <w:style w:type="character" w:styleId="Strong">
    <w:name w:val="Strong"/>
    <w:basedOn w:val="DefaultParagraphFont"/>
    <w:uiPriority w:val="22"/>
    <w:qFormat/>
    <w:rsid w:val="000B4824"/>
    <w:rPr>
      <w:b/>
      <w:bCs/>
    </w:rPr>
  </w:style>
  <w:style w:type="table" w:styleId="TableGrid">
    <w:name w:val="Table Grid"/>
    <w:basedOn w:val="TableNormal"/>
    <w:uiPriority w:val="59"/>
    <w:qFormat/>
    <w:rsid w:val="000B4824"/>
    <w:pPr>
      <w:spacing w:after="0" w:line="240" w:lineRule="auto"/>
    </w:pPr>
    <w:rPr>
      <w:rFonts w:asciiTheme="minorHAnsi" w:eastAsiaTheme="minorEastAsia" w:hAnsiTheme="minorHAns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A591C"/>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A59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A59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rsid w:val="009D4A67"/>
    <w:pPr>
      <w:spacing w:after="100"/>
    </w:pPr>
  </w:style>
  <w:style w:type="paragraph" w:styleId="TOC2">
    <w:name w:val="toc 2"/>
    <w:basedOn w:val="Normal"/>
    <w:next w:val="Normal"/>
    <w:autoRedefine/>
    <w:uiPriority w:val="39"/>
    <w:unhideWhenUsed/>
    <w:rsid w:val="009D4A67"/>
    <w:pPr>
      <w:spacing w:after="100"/>
      <w:ind w:left="220"/>
    </w:pPr>
  </w:style>
  <w:style w:type="paragraph" w:styleId="TOC3">
    <w:name w:val="toc 3"/>
    <w:basedOn w:val="Normal"/>
    <w:next w:val="Normal"/>
    <w:autoRedefine/>
    <w:uiPriority w:val="39"/>
    <w:unhideWhenUsed/>
    <w:rsid w:val="009D4A67"/>
    <w:pPr>
      <w:spacing w:after="100"/>
      <w:ind w:left="440"/>
    </w:pPr>
  </w:style>
  <w:style w:type="paragraph" w:styleId="Header">
    <w:name w:val="header"/>
    <w:basedOn w:val="Normal"/>
    <w:link w:val="HeaderChar"/>
    <w:uiPriority w:val="99"/>
    <w:unhideWhenUsed/>
    <w:rsid w:val="00250C21"/>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0C21"/>
    <w:rPr>
      <w:rFonts w:asciiTheme="minorHAnsi" w:hAnsiTheme="minorHAnsi"/>
      <w:sz w:val="22"/>
    </w:rPr>
  </w:style>
  <w:style w:type="paragraph" w:styleId="Footer">
    <w:name w:val="footer"/>
    <w:basedOn w:val="Normal"/>
    <w:link w:val="FooterChar"/>
    <w:uiPriority w:val="99"/>
    <w:unhideWhenUsed/>
    <w:rsid w:val="00250C21"/>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0C21"/>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0786011">
      <w:bodyDiv w:val="1"/>
      <w:marLeft w:val="0"/>
      <w:marRight w:val="0"/>
      <w:marTop w:val="0"/>
      <w:marBottom w:val="0"/>
      <w:divBdr>
        <w:top w:val="none" w:sz="0" w:space="0" w:color="auto"/>
        <w:left w:val="none" w:sz="0" w:space="0" w:color="auto"/>
        <w:bottom w:val="none" w:sz="0" w:space="0" w:color="auto"/>
        <w:right w:val="none" w:sz="0" w:space="0" w:color="auto"/>
      </w:divBdr>
    </w:div>
    <w:div w:id="111656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nhoxs\Downloads\CH&#431;&#416;NG%201.docx" TargetMode="External"/><Relationship Id="rId13" Type="http://schemas.openxmlformats.org/officeDocument/2006/relationships/hyperlink" Target="https://vi.wikipedia.org/wiki/K%E1%BA%BF_to%C3%A1n_t%C3%A0i_ch%C3%ADn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wikipedia.org/wiki/Qu%E1%BA%A3n_l%C3%BD"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73433-A5E8-49BB-8805-57736CD08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29</Pages>
  <Words>3811</Words>
  <Characters>21727</Characters>
  <Application>Microsoft Office Word</Application>
  <DocSecurity>0</DocSecurity>
  <Lines>181</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DELL</cp:lastModifiedBy>
  <cp:revision>21</cp:revision>
  <dcterms:created xsi:type="dcterms:W3CDTF">2021-07-31T04:11:00Z</dcterms:created>
  <dcterms:modified xsi:type="dcterms:W3CDTF">2021-08-07T09:27:00Z</dcterms:modified>
</cp:coreProperties>
</file>